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5" w:rsidRPr="007C0183" w:rsidRDefault="00304325" w:rsidP="00304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4"/>
        </w:rPr>
      </w:pPr>
      <w:r w:rsidRPr="007C0183">
        <w:rPr>
          <w:rFonts w:ascii="Times New Roman" w:hAnsi="Times New Roman" w:cs="Times New Roman"/>
          <w:bCs/>
          <w:sz w:val="26"/>
          <w:szCs w:val="24"/>
        </w:rPr>
        <w:t>РОССИЙСКАЯ ФЕДЕРАЦИЯ</w:t>
      </w:r>
    </w:p>
    <w:p w:rsidR="00304325" w:rsidRPr="007C0183" w:rsidRDefault="00304325" w:rsidP="00304325">
      <w:pPr>
        <w:pStyle w:val="a4"/>
        <w:rPr>
          <w:szCs w:val="24"/>
        </w:rPr>
      </w:pPr>
      <w:r w:rsidRPr="007C0183">
        <w:rPr>
          <w:szCs w:val="24"/>
        </w:rPr>
        <w:t>АМУРСКАЯ ОБЛАСТЬ</w:t>
      </w:r>
    </w:p>
    <w:p w:rsidR="00304325" w:rsidRPr="007C0183" w:rsidRDefault="00304325" w:rsidP="00304325">
      <w:pPr>
        <w:pStyle w:val="a4"/>
        <w:rPr>
          <w:szCs w:val="24"/>
        </w:rPr>
      </w:pPr>
      <w:r w:rsidRPr="007C0183">
        <w:rPr>
          <w:szCs w:val="24"/>
        </w:rPr>
        <w:t xml:space="preserve">СВОБОДНЕНСКИЙ РАЙОН </w:t>
      </w:r>
    </w:p>
    <w:p w:rsidR="00304325" w:rsidRPr="007C0183" w:rsidRDefault="00012100" w:rsidP="00012100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C0183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</w:t>
      </w:r>
      <w:r w:rsidR="00304325" w:rsidRPr="007C0183">
        <w:rPr>
          <w:rFonts w:ascii="Times New Roman" w:hAnsi="Times New Roman" w:cs="Times New Roman"/>
          <w:b/>
          <w:sz w:val="26"/>
          <w:szCs w:val="24"/>
        </w:rPr>
        <w:t xml:space="preserve"> КЛИМОУЦЕВСК</w:t>
      </w:r>
      <w:r w:rsidRPr="007C0183">
        <w:rPr>
          <w:rFonts w:ascii="Times New Roman" w:hAnsi="Times New Roman" w:cs="Times New Roman"/>
          <w:b/>
          <w:sz w:val="26"/>
          <w:szCs w:val="24"/>
        </w:rPr>
        <w:t>ИЙ СЕЛЬСОВЕТ</w:t>
      </w:r>
    </w:p>
    <w:p w:rsidR="00304325" w:rsidRPr="007C0183" w:rsidRDefault="00304325" w:rsidP="0030432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304325" w:rsidRPr="007C0183" w:rsidRDefault="009746D6" w:rsidP="0097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C0183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                    </w:t>
      </w:r>
      <w:r w:rsidR="00304325" w:rsidRPr="007C0183">
        <w:rPr>
          <w:rFonts w:ascii="Times New Roman" w:hAnsi="Times New Roman" w:cs="Times New Roman"/>
          <w:b/>
          <w:sz w:val="26"/>
          <w:szCs w:val="24"/>
        </w:rPr>
        <w:t xml:space="preserve"> Р Е Ш Е Н И Е</w:t>
      </w:r>
    </w:p>
    <w:p w:rsidR="00304325" w:rsidRPr="007C0183" w:rsidRDefault="00304325" w:rsidP="007C0183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304325" w:rsidRPr="007C0183" w:rsidRDefault="00304325" w:rsidP="0030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C0183">
        <w:rPr>
          <w:rFonts w:ascii="Times New Roman" w:hAnsi="Times New Roman" w:cs="Times New Roman"/>
          <w:sz w:val="26"/>
          <w:szCs w:val="24"/>
        </w:rPr>
        <w:t xml:space="preserve">Принято  Климоуцевским Советом народных депутатов         </w:t>
      </w:r>
      <w:r w:rsidR="00BB2B57" w:rsidRPr="007C0183">
        <w:rPr>
          <w:rFonts w:ascii="Times New Roman" w:hAnsi="Times New Roman" w:cs="Times New Roman"/>
          <w:sz w:val="26"/>
          <w:szCs w:val="24"/>
        </w:rPr>
        <w:t>28.09.</w:t>
      </w:r>
      <w:r w:rsidRPr="007C0183">
        <w:rPr>
          <w:rFonts w:ascii="Times New Roman" w:hAnsi="Times New Roman" w:cs="Times New Roman"/>
          <w:sz w:val="26"/>
          <w:szCs w:val="24"/>
        </w:rPr>
        <w:t xml:space="preserve"> 2016 года       </w:t>
      </w:r>
    </w:p>
    <w:p w:rsidR="00304325" w:rsidRPr="007C0183" w:rsidRDefault="00304325" w:rsidP="0030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304325" w:rsidRPr="007C0183" w:rsidRDefault="00304325" w:rsidP="00304325">
      <w:pPr>
        <w:pStyle w:val="ConsPlusNormal"/>
        <w:ind w:firstLine="540"/>
        <w:jc w:val="both"/>
        <w:rPr>
          <w:sz w:val="26"/>
          <w:szCs w:val="24"/>
        </w:rPr>
      </w:pPr>
      <w:r w:rsidRPr="007C0183">
        <w:rPr>
          <w:sz w:val="26"/>
          <w:szCs w:val="24"/>
        </w:rPr>
        <w:t xml:space="preserve">В соответствии с Федеральными законами от 6 октября 2003 № 131-ФЗ «Об общих принципах организации местного самоуправления в Российской Федерации», от 30 марта 1999 № 52-ФЗ «О санитарно-эпидемиологическом благополучии населения», </w:t>
      </w:r>
      <w:hyperlink r:id="rId7" w:history="1">
        <w:r w:rsidRPr="007C0183">
          <w:rPr>
            <w:rStyle w:val="a3"/>
            <w:sz w:val="26"/>
            <w:szCs w:val="24"/>
          </w:rPr>
          <w:t>Законом</w:t>
        </w:r>
      </w:hyperlink>
      <w:r w:rsidRPr="007C0183">
        <w:rPr>
          <w:sz w:val="26"/>
          <w:szCs w:val="24"/>
        </w:rPr>
        <w:t xml:space="preserve"> Амурской области от 30 марта 2007 № 319-ОЗ «Об административной ответственности в Амурской области», Методическими рекомендациями по разработке норм и правил по благоустройству территорий муниципальных образований, утвержденными </w:t>
      </w:r>
      <w:hyperlink r:id="rId8" w:history="1">
        <w:r w:rsidRPr="007C0183">
          <w:rPr>
            <w:rStyle w:val="a3"/>
            <w:sz w:val="26"/>
            <w:szCs w:val="24"/>
          </w:rPr>
          <w:t>приказом</w:t>
        </w:r>
      </w:hyperlink>
      <w:r w:rsidRPr="007C0183">
        <w:rPr>
          <w:sz w:val="26"/>
          <w:szCs w:val="24"/>
        </w:rPr>
        <w:t xml:space="preserve"> Министерства регионального развития Российской Федерации от 27 декабря 2011 № 613, Уставом  Климоуцевского сельсовета .</w:t>
      </w:r>
    </w:p>
    <w:p w:rsidR="00304325" w:rsidRPr="007C0183" w:rsidRDefault="00304325" w:rsidP="0097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C0183">
        <w:rPr>
          <w:rFonts w:ascii="Times New Roman" w:hAnsi="Times New Roman" w:cs="Times New Roman"/>
          <w:sz w:val="26"/>
          <w:szCs w:val="24"/>
        </w:rPr>
        <w:t xml:space="preserve">                  </w:t>
      </w:r>
    </w:p>
    <w:p w:rsidR="00304325" w:rsidRPr="007C0183" w:rsidRDefault="007C0183" w:rsidP="007C0183">
      <w:pPr>
        <w:pStyle w:val="5"/>
        <w:spacing w:before="0" w:after="0" w:line="240" w:lineRule="atLeast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1.</w:t>
      </w:r>
      <w:r w:rsidR="00304325" w:rsidRPr="007C0183">
        <w:rPr>
          <w:b w:val="0"/>
          <w:i w:val="0"/>
          <w:szCs w:val="24"/>
        </w:rPr>
        <w:t>Внести изменения  в Правила благоустройства территории муниципального образования Климоуцевский сельсовет:</w:t>
      </w:r>
    </w:p>
    <w:p w:rsidR="007C0183" w:rsidRDefault="007C0183" w:rsidP="007C01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304325" w:rsidRPr="007C0183">
        <w:rPr>
          <w:rFonts w:ascii="Times New Roman" w:hAnsi="Times New Roman" w:cs="Times New Roman"/>
          <w:sz w:val="26"/>
          <w:szCs w:val="24"/>
        </w:rPr>
        <w:t>1. абзац 19 пункта 1.4 изложить в следующей редакции: « несанкционированная свалка отходов –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окружающей среды и законодательства в 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6"/>
          <w:szCs w:val="24"/>
        </w:rPr>
        <w:t>.</w:t>
      </w:r>
      <w:r w:rsidR="009746D6" w:rsidRPr="007C0183">
        <w:rPr>
          <w:rFonts w:ascii="Times New Roman" w:hAnsi="Times New Roman" w:cs="Times New Roman"/>
          <w:sz w:val="26"/>
          <w:szCs w:val="24"/>
        </w:rPr>
        <w:t xml:space="preserve">   </w:t>
      </w:r>
    </w:p>
    <w:p w:rsidR="007C0183" w:rsidRDefault="007C0183" w:rsidP="007C01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9746D6" w:rsidRPr="007C0183">
        <w:rPr>
          <w:rFonts w:ascii="Times New Roman" w:hAnsi="Times New Roman" w:cs="Times New Roman"/>
          <w:sz w:val="26"/>
          <w:szCs w:val="24"/>
        </w:rPr>
        <w:t xml:space="preserve"> </w:t>
      </w:r>
      <w:r w:rsidR="00304325" w:rsidRPr="007C0183">
        <w:rPr>
          <w:rFonts w:ascii="Times New Roman" w:hAnsi="Times New Roman" w:cs="Times New Roman"/>
          <w:sz w:val="26"/>
          <w:szCs w:val="24"/>
        </w:rPr>
        <w:t>2. Пункт 1.4 дополнить абзацем 20 следующего содержания: « организация несанкционированной свалки отходов – действия ( деятельность) направленные на возникновение или увеличение площади ( объема) несанкционированной свалки отходов»</w:t>
      </w:r>
      <w:r w:rsidR="0044559A" w:rsidRPr="007C0183">
        <w:rPr>
          <w:rFonts w:ascii="Times New Roman" w:hAnsi="Times New Roman" w:cs="Times New Roman"/>
          <w:sz w:val="26"/>
          <w:szCs w:val="24"/>
        </w:rPr>
        <w:t>.</w:t>
      </w:r>
    </w:p>
    <w:p w:rsidR="007C0183" w:rsidRDefault="007C0183" w:rsidP="007C01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44559A" w:rsidRPr="007C0183">
        <w:rPr>
          <w:rFonts w:ascii="Times New Roman" w:hAnsi="Times New Roman" w:cs="Times New Roman"/>
          <w:sz w:val="26"/>
          <w:szCs w:val="24"/>
        </w:rPr>
        <w:t>3. Пункт 3.10 изложить в следующей редакции: « не допускается непринятие собственниками , пользователями зданий и сооружений мер по очистке от снега. Ледяных наростов ( устранению иным способом скользости) на ступенях, пандусах перед входами в здания и сооружения ( за исключением объектов общего имущества в многоквартирном доме).</w:t>
      </w:r>
    </w:p>
    <w:p w:rsidR="00304325" w:rsidRPr="007C0183" w:rsidRDefault="007C0183" w:rsidP="007C01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44559A" w:rsidRPr="007C0183">
        <w:rPr>
          <w:rFonts w:ascii="Times New Roman" w:hAnsi="Times New Roman" w:cs="Times New Roman"/>
          <w:sz w:val="26"/>
          <w:szCs w:val="24"/>
        </w:rPr>
        <w:t xml:space="preserve">4. </w:t>
      </w:r>
      <w:r w:rsidR="00304325" w:rsidRPr="007C0183">
        <w:rPr>
          <w:rFonts w:ascii="Times New Roman" w:hAnsi="Times New Roman" w:cs="Times New Roman"/>
          <w:sz w:val="26"/>
          <w:szCs w:val="24"/>
        </w:rPr>
        <w:t xml:space="preserve"> </w:t>
      </w:r>
      <w:r w:rsidR="0044559A" w:rsidRPr="007C0183">
        <w:rPr>
          <w:rFonts w:ascii="Times New Roman" w:hAnsi="Times New Roman" w:cs="Times New Roman"/>
          <w:sz w:val="26"/>
          <w:szCs w:val="24"/>
        </w:rPr>
        <w:t>Пункт 3.18 изложить в следующей редакции: « Обязательный перечень элементов благоустройства территорий, прилегаю</w:t>
      </w:r>
      <w:r w:rsidR="001F29BE" w:rsidRPr="007C0183">
        <w:rPr>
          <w:rFonts w:ascii="Times New Roman" w:hAnsi="Times New Roman" w:cs="Times New Roman"/>
          <w:sz w:val="26"/>
          <w:szCs w:val="24"/>
        </w:rPr>
        <w:t>щих к входным группам объектов общественного назначения, включает  элементы озеленения в  виде газонов, цветников либо клумб, элементы защиты насаждений и участков озеленения. Погибшие и потерявшие декоративность цветы в цветниках либо клумбах должны сразу удаляться с одновременной подсадкой новых растений»</w:t>
      </w:r>
    </w:p>
    <w:p w:rsidR="007C0183" w:rsidRDefault="007C0183" w:rsidP="007C01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304325" w:rsidRPr="007C0183" w:rsidRDefault="001F29BE" w:rsidP="007C018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7C0183">
        <w:rPr>
          <w:rFonts w:ascii="Times New Roman" w:hAnsi="Times New Roman" w:cs="Times New Roman"/>
          <w:b/>
          <w:sz w:val="26"/>
          <w:szCs w:val="24"/>
        </w:rPr>
        <w:t>2</w:t>
      </w:r>
      <w:r w:rsidR="00304325" w:rsidRPr="007C0183">
        <w:rPr>
          <w:rFonts w:ascii="Times New Roman" w:hAnsi="Times New Roman" w:cs="Times New Roman"/>
          <w:sz w:val="26"/>
          <w:szCs w:val="24"/>
        </w:rPr>
        <w:t>.Настоящее решение вступает в силу со дня его официального опубликования.</w:t>
      </w:r>
    </w:p>
    <w:p w:rsidR="007C0183" w:rsidRPr="007C0183" w:rsidRDefault="007C0183" w:rsidP="00304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04325" w:rsidRPr="007C0183" w:rsidRDefault="00304325" w:rsidP="00304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C0183">
        <w:rPr>
          <w:rFonts w:ascii="Times New Roman" w:hAnsi="Times New Roman" w:cs="Times New Roman"/>
          <w:sz w:val="26"/>
          <w:szCs w:val="24"/>
        </w:rPr>
        <w:t>Глава Климоуцевского сельсовета                                                    Т.Н. Шайдурова</w:t>
      </w:r>
    </w:p>
    <w:p w:rsidR="00304325" w:rsidRPr="007C0183" w:rsidRDefault="00304325" w:rsidP="0030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C0183">
        <w:rPr>
          <w:rFonts w:ascii="Times New Roman" w:hAnsi="Times New Roman" w:cs="Times New Roman"/>
          <w:sz w:val="26"/>
          <w:szCs w:val="24"/>
        </w:rPr>
        <w:t>с. Климоуцы</w:t>
      </w:r>
    </w:p>
    <w:p w:rsidR="001F29BE" w:rsidRPr="007C0183" w:rsidRDefault="00BB2B57" w:rsidP="0030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4"/>
        </w:rPr>
      </w:pPr>
      <w:r w:rsidRPr="007C0183">
        <w:rPr>
          <w:rFonts w:ascii="Times New Roman" w:hAnsi="Times New Roman" w:cs="Times New Roman"/>
          <w:color w:val="FF0000"/>
          <w:sz w:val="26"/>
          <w:szCs w:val="24"/>
        </w:rPr>
        <w:t>28.09.</w:t>
      </w:r>
      <w:r w:rsidR="00304325" w:rsidRPr="007C0183">
        <w:rPr>
          <w:rFonts w:ascii="Times New Roman" w:hAnsi="Times New Roman" w:cs="Times New Roman"/>
          <w:color w:val="FF0000"/>
          <w:sz w:val="26"/>
          <w:szCs w:val="24"/>
        </w:rPr>
        <w:t>.2016 г.</w:t>
      </w:r>
    </w:p>
    <w:p w:rsidR="00304325" w:rsidRPr="007C0183" w:rsidRDefault="001F29BE" w:rsidP="00304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4"/>
        </w:rPr>
      </w:pPr>
      <w:r w:rsidRPr="007C0183">
        <w:rPr>
          <w:rFonts w:ascii="Times New Roman" w:hAnsi="Times New Roman" w:cs="Times New Roman"/>
          <w:color w:val="FF0000"/>
          <w:sz w:val="26"/>
          <w:szCs w:val="24"/>
        </w:rPr>
        <w:t xml:space="preserve"> </w:t>
      </w:r>
      <w:r w:rsidR="00304325" w:rsidRPr="007C0183">
        <w:rPr>
          <w:rFonts w:ascii="Times New Roman" w:hAnsi="Times New Roman" w:cs="Times New Roman"/>
          <w:color w:val="FF0000"/>
          <w:sz w:val="26"/>
          <w:szCs w:val="24"/>
        </w:rPr>
        <w:t xml:space="preserve">№ </w:t>
      </w:r>
      <w:r w:rsidR="00BB2B57" w:rsidRPr="007C0183">
        <w:rPr>
          <w:rFonts w:ascii="Times New Roman" w:hAnsi="Times New Roman" w:cs="Times New Roman"/>
          <w:color w:val="FF0000"/>
          <w:sz w:val="26"/>
          <w:szCs w:val="24"/>
        </w:rPr>
        <w:t>21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lastRenderedPageBreak/>
        <w:t>РОССИЙСКАЯ       ФЕДЕРАЦИЯ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>АМУРСКАЯ  ОБЛАСТЬ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>СВОБОДНЕНСКИЙ  РАЙОН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7C0183">
        <w:rPr>
          <w:rFonts w:ascii="Times New Roman CYR" w:hAnsi="Times New Roman CYR" w:cs="Times New Roman CYR"/>
          <w:b/>
          <w:bCs/>
          <w:sz w:val="26"/>
          <w:szCs w:val="28"/>
        </w:rPr>
        <w:t>КЛИМОУЦЕВСКИЙ СЕЛЬСКИЙ  СОВЕТ НАРОДНЫХ ДЕПУТАТОВ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>(первый созыв)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7C0183">
        <w:rPr>
          <w:rFonts w:ascii="Times New Roman CYR" w:hAnsi="Times New Roman CYR" w:cs="Times New Roman CYR"/>
          <w:b/>
          <w:bCs/>
          <w:sz w:val="26"/>
          <w:szCs w:val="28"/>
        </w:rPr>
        <w:t xml:space="preserve">  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8"/>
        </w:rPr>
      </w:pP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7C0183">
        <w:rPr>
          <w:rFonts w:ascii="Times New Roman CYR" w:hAnsi="Times New Roman CYR" w:cs="Times New Roman CYR"/>
          <w:b/>
          <w:bCs/>
          <w:sz w:val="26"/>
          <w:szCs w:val="28"/>
        </w:rPr>
        <w:t>ПОСТАНОВЛЕНИЕ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>28.09.2016</w:t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</w:r>
      <w:r w:rsidRPr="007C0183">
        <w:rPr>
          <w:rFonts w:ascii="Times New Roman CYR" w:hAnsi="Times New Roman CYR" w:cs="Times New Roman CYR"/>
          <w:sz w:val="26"/>
          <w:szCs w:val="28"/>
        </w:rPr>
        <w:tab/>
        <w:t>№ 22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7C0183">
        <w:rPr>
          <w:rFonts w:ascii="Times New Roman" w:hAnsi="Times New Roman" w:cs="Times New Roman"/>
          <w:sz w:val="26"/>
          <w:szCs w:val="28"/>
        </w:rPr>
        <w:t>О внесении изменений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7C0183">
        <w:rPr>
          <w:rFonts w:ascii="Times New Roman" w:hAnsi="Times New Roman" w:cs="Times New Roman"/>
          <w:sz w:val="26"/>
          <w:szCs w:val="28"/>
        </w:rPr>
        <w:t>в Правила благоустройства территории муниципального образования Климоуцевский сельсовет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C0183">
        <w:rPr>
          <w:rFonts w:ascii="Times New Roman" w:hAnsi="Times New Roman" w:cs="Times New Roman"/>
          <w:sz w:val="26"/>
          <w:szCs w:val="28"/>
        </w:rPr>
        <w:t xml:space="preserve">      Рассмотрев проект решения О внесении изменений</w:t>
      </w: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C0183">
        <w:rPr>
          <w:rFonts w:ascii="Times New Roman" w:hAnsi="Times New Roman" w:cs="Times New Roman"/>
          <w:sz w:val="26"/>
          <w:szCs w:val="28"/>
        </w:rPr>
        <w:t xml:space="preserve">в Правила благоустройства территории муниципального образования Климоуцевский сельсовет </w:t>
      </w:r>
      <w:r w:rsidRPr="007C0183">
        <w:rPr>
          <w:rFonts w:ascii="Times New Roman CYR" w:hAnsi="Times New Roman CYR" w:cs="Times New Roman CYR"/>
          <w:sz w:val="26"/>
          <w:szCs w:val="28"/>
        </w:rPr>
        <w:t>Климоуцевский сельский Совет народных депутатов</w:t>
      </w: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>ПОСТАНОВЛЯЕТ:</w:t>
      </w: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 xml:space="preserve">        1.Принять решение Климоуцевского сельсовета «О внесении изменений в </w:t>
      </w:r>
      <w:r w:rsidRPr="007C0183">
        <w:rPr>
          <w:rFonts w:ascii="Times New Roman" w:hAnsi="Times New Roman" w:cs="Times New Roman"/>
          <w:sz w:val="26"/>
          <w:szCs w:val="28"/>
        </w:rPr>
        <w:t>Правила благоустройства территории муниципального образования Климоуцевский сельсовет</w:t>
      </w:r>
      <w:r w:rsidRPr="007C0183">
        <w:rPr>
          <w:rFonts w:ascii="Times New Roman CYR" w:hAnsi="Times New Roman CYR" w:cs="Times New Roman CYR"/>
          <w:sz w:val="26"/>
          <w:szCs w:val="28"/>
        </w:rPr>
        <w:t>.</w:t>
      </w: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 xml:space="preserve">       2.Направить указанное решение главе муниципального образования для подписания и обнародования. </w:t>
      </w: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 xml:space="preserve">3.Настоящее постановление вступает в силу со дня его принятия. </w:t>
      </w:r>
    </w:p>
    <w:p w:rsidR="00BB2B57" w:rsidRPr="007C0183" w:rsidRDefault="00BB2B57" w:rsidP="007C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>Председатель сельского Совета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  <w:r w:rsidRPr="007C0183">
        <w:rPr>
          <w:rFonts w:ascii="Times New Roman CYR" w:hAnsi="Times New Roman CYR" w:cs="Times New Roman CYR"/>
          <w:sz w:val="26"/>
          <w:szCs w:val="28"/>
        </w:rPr>
        <w:t xml:space="preserve">народных депутатов                                                                          Р. П. Липская </w:t>
      </w: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:rsidR="00BB2B57" w:rsidRPr="007C0183" w:rsidRDefault="00BB2B57" w:rsidP="00BB2B57">
      <w:pPr>
        <w:spacing w:after="0" w:line="240" w:lineRule="auto"/>
        <w:rPr>
          <w:sz w:val="26"/>
          <w:szCs w:val="28"/>
        </w:rPr>
      </w:pPr>
    </w:p>
    <w:p w:rsidR="00304325" w:rsidRPr="007C0183" w:rsidRDefault="00304325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8"/>
        </w:rPr>
      </w:pPr>
    </w:p>
    <w:p w:rsidR="00304325" w:rsidRPr="007C0183" w:rsidRDefault="00304325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8"/>
        </w:rPr>
      </w:pPr>
    </w:p>
    <w:p w:rsidR="00304325" w:rsidRPr="007C0183" w:rsidRDefault="00304325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8"/>
        </w:rPr>
      </w:pPr>
    </w:p>
    <w:p w:rsidR="00304325" w:rsidRPr="007C0183" w:rsidRDefault="00304325" w:rsidP="00BB2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8"/>
        </w:rPr>
      </w:pPr>
    </w:p>
    <w:p w:rsidR="00A61D21" w:rsidRPr="007C0183" w:rsidRDefault="00A61D21" w:rsidP="00BB2B57">
      <w:pPr>
        <w:spacing w:after="0" w:line="240" w:lineRule="auto"/>
        <w:rPr>
          <w:sz w:val="26"/>
          <w:szCs w:val="28"/>
        </w:rPr>
      </w:pPr>
    </w:p>
    <w:sectPr w:rsidR="00A61D21" w:rsidRPr="007C0183" w:rsidSect="00473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F3" w:rsidRDefault="00C625F3" w:rsidP="001F29BE">
      <w:pPr>
        <w:spacing w:after="0" w:line="240" w:lineRule="auto"/>
      </w:pPr>
      <w:r>
        <w:separator/>
      </w:r>
    </w:p>
  </w:endnote>
  <w:endnote w:type="continuationSeparator" w:id="1">
    <w:p w:rsidR="00C625F3" w:rsidRDefault="00C625F3" w:rsidP="001F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E" w:rsidRDefault="001F29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E" w:rsidRDefault="001F29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E" w:rsidRDefault="001F29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F3" w:rsidRDefault="00C625F3" w:rsidP="001F29BE">
      <w:pPr>
        <w:spacing w:after="0" w:line="240" w:lineRule="auto"/>
      </w:pPr>
      <w:r>
        <w:separator/>
      </w:r>
    </w:p>
  </w:footnote>
  <w:footnote w:type="continuationSeparator" w:id="1">
    <w:p w:rsidR="00C625F3" w:rsidRDefault="00C625F3" w:rsidP="001F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E" w:rsidRDefault="001F29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E" w:rsidRDefault="001F29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BE" w:rsidRDefault="001F29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EF6"/>
    <w:multiLevelType w:val="hybridMultilevel"/>
    <w:tmpl w:val="312A9B12"/>
    <w:lvl w:ilvl="0" w:tplc="850A4F82">
      <w:start w:val="1"/>
      <w:numFmt w:val="decimal"/>
      <w:lvlText w:val="%1."/>
      <w:lvlJc w:val="left"/>
      <w:pPr>
        <w:ind w:left="10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325"/>
    <w:rsid w:val="00012100"/>
    <w:rsid w:val="001F29BE"/>
    <w:rsid w:val="00223DC1"/>
    <w:rsid w:val="00304325"/>
    <w:rsid w:val="0044559A"/>
    <w:rsid w:val="004731E3"/>
    <w:rsid w:val="00630D68"/>
    <w:rsid w:val="00714F7D"/>
    <w:rsid w:val="007C0183"/>
    <w:rsid w:val="00850801"/>
    <w:rsid w:val="00896FA4"/>
    <w:rsid w:val="009746D6"/>
    <w:rsid w:val="00A61D21"/>
    <w:rsid w:val="00BB2B57"/>
    <w:rsid w:val="00C625F3"/>
    <w:rsid w:val="00CC60F5"/>
    <w:rsid w:val="00F2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E3"/>
  </w:style>
  <w:style w:type="paragraph" w:styleId="5">
    <w:name w:val="heading 5"/>
    <w:basedOn w:val="a"/>
    <w:next w:val="a"/>
    <w:link w:val="50"/>
    <w:semiHidden/>
    <w:unhideWhenUsed/>
    <w:qFormat/>
    <w:rsid w:val="003043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43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04325"/>
    <w:rPr>
      <w:color w:val="0000FF"/>
      <w:u w:val="single"/>
    </w:rPr>
  </w:style>
  <w:style w:type="paragraph" w:styleId="a4">
    <w:name w:val="Subtitle"/>
    <w:basedOn w:val="a"/>
    <w:link w:val="a5"/>
    <w:qFormat/>
    <w:rsid w:val="00304325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Подзаголовок Знак"/>
    <w:basedOn w:val="a0"/>
    <w:link w:val="a4"/>
    <w:rsid w:val="00304325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304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F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9BE"/>
  </w:style>
  <w:style w:type="paragraph" w:styleId="a8">
    <w:name w:val="footer"/>
    <w:basedOn w:val="a"/>
    <w:link w:val="a9"/>
    <w:uiPriority w:val="99"/>
    <w:semiHidden/>
    <w:unhideWhenUsed/>
    <w:rsid w:val="001F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C19375F4B499A5E31F1FBD24A3AB40419FD7D9B5E051DAD88682F1i0r7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2C19375F4B499A5E30112AB48FDAE414CC1DCDDB0EC068387DDDFA60E6A98i6r3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2016-09-28T08:16:00Z</cp:lastPrinted>
  <dcterms:created xsi:type="dcterms:W3CDTF">2016-09-08T02:25:00Z</dcterms:created>
  <dcterms:modified xsi:type="dcterms:W3CDTF">2016-09-28T08:17:00Z</dcterms:modified>
</cp:coreProperties>
</file>