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76" w:rsidRPr="000474BB" w:rsidRDefault="00012B76" w:rsidP="00012B76">
      <w:pPr>
        <w:jc w:val="center"/>
        <w:rPr>
          <w:sz w:val="28"/>
          <w:szCs w:val="28"/>
        </w:rPr>
      </w:pPr>
      <w:r w:rsidRPr="000474BB">
        <w:rPr>
          <w:sz w:val="28"/>
          <w:szCs w:val="28"/>
        </w:rPr>
        <w:t>РОССИЙСКАЯ ФЕДЕРАЦИЯ</w:t>
      </w:r>
    </w:p>
    <w:p w:rsidR="00012B76" w:rsidRPr="000474BB" w:rsidRDefault="00012B76" w:rsidP="00012B76">
      <w:pPr>
        <w:jc w:val="center"/>
        <w:rPr>
          <w:sz w:val="28"/>
          <w:szCs w:val="28"/>
        </w:rPr>
      </w:pPr>
      <w:r w:rsidRPr="000474BB">
        <w:rPr>
          <w:sz w:val="28"/>
          <w:szCs w:val="28"/>
        </w:rPr>
        <w:t>АМУРСКАЯ ОБЛАСТЬ</w:t>
      </w:r>
    </w:p>
    <w:p w:rsidR="00012B76" w:rsidRPr="000474BB" w:rsidRDefault="00012B76" w:rsidP="00012B76">
      <w:pPr>
        <w:jc w:val="center"/>
        <w:rPr>
          <w:sz w:val="28"/>
          <w:szCs w:val="28"/>
        </w:rPr>
      </w:pPr>
      <w:r w:rsidRPr="000474BB">
        <w:rPr>
          <w:sz w:val="28"/>
          <w:szCs w:val="28"/>
        </w:rPr>
        <w:t>СВОБОДНЕНСКИЙ РАЙОН</w:t>
      </w:r>
    </w:p>
    <w:p w:rsidR="00012B76" w:rsidRPr="000474BB" w:rsidRDefault="00012B76" w:rsidP="00012B76">
      <w:pPr>
        <w:jc w:val="center"/>
        <w:rPr>
          <w:b/>
          <w:sz w:val="28"/>
          <w:szCs w:val="28"/>
        </w:rPr>
      </w:pPr>
      <w:r w:rsidRPr="000474BB">
        <w:rPr>
          <w:b/>
          <w:sz w:val="28"/>
          <w:szCs w:val="28"/>
        </w:rPr>
        <w:t>АДМИНИСТРАЦИЯ КЛИМОУЦЕВСКОГО СЕЛЬСОВЕТА</w:t>
      </w:r>
    </w:p>
    <w:p w:rsidR="00012B76" w:rsidRPr="000474BB" w:rsidRDefault="00012B76" w:rsidP="00012B76">
      <w:pPr>
        <w:jc w:val="center"/>
        <w:rPr>
          <w:sz w:val="28"/>
          <w:szCs w:val="28"/>
        </w:rPr>
      </w:pPr>
    </w:p>
    <w:p w:rsidR="00012B76" w:rsidRPr="000474BB" w:rsidRDefault="00012B76" w:rsidP="00012B76">
      <w:pPr>
        <w:jc w:val="center"/>
        <w:rPr>
          <w:sz w:val="28"/>
          <w:szCs w:val="28"/>
        </w:rPr>
      </w:pPr>
    </w:p>
    <w:p w:rsidR="00012B76" w:rsidRPr="000474BB" w:rsidRDefault="00012B76" w:rsidP="00012B76">
      <w:pPr>
        <w:jc w:val="center"/>
        <w:rPr>
          <w:b/>
          <w:sz w:val="28"/>
          <w:szCs w:val="28"/>
        </w:rPr>
      </w:pPr>
      <w:r w:rsidRPr="000474BB">
        <w:rPr>
          <w:b/>
          <w:sz w:val="28"/>
          <w:szCs w:val="28"/>
        </w:rPr>
        <w:t>ПОСТАНОВЛЕНИЕ</w:t>
      </w:r>
    </w:p>
    <w:p w:rsidR="00012B76" w:rsidRPr="000474BB" w:rsidRDefault="00012B76" w:rsidP="00012B76">
      <w:pPr>
        <w:jc w:val="center"/>
        <w:rPr>
          <w:sz w:val="28"/>
          <w:szCs w:val="28"/>
        </w:rPr>
      </w:pPr>
    </w:p>
    <w:p w:rsidR="00012B76" w:rsidRPr="000474BB" w:rsidRDefault="00012B76" w:rsidP="00012B76">
      <w:pPr>
        <w:shd w:val="clear" w:color="auto" w:fill="FFFFFF"/>
        <w:tabs>
          <w:tab w:val="left" w:pos="79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Pr="000474BB">
        <w:rPr>
          <w:sz w:val="28"/>
          <w:szCs w:val="28"/>
        </w:rPr>
        <w:t>.</w:t>
      </w:r>
      <w:r>
        <w:rPr>
          <w:sz w:val="28"/>
          <w:szCs w:val="28"/>
        </w:rPr>
        <w:t>05.2018</w:t>
      </w:r>
      <w:r w:rsidRPr="000474BB">
        <w:rPr>
          <w:sz w:val="28"/>
          <w:szCs w:val="28"/>
        </w:rPr>
        <w:tab/>
        <w:t xml:space="preserve">     № </w:t>
      </w:r>
      <w:r>
        <w:rPr>
          <w:sz w:val="28"/>
          <w:szCs w:val="28"/>
        </w:rPr>
        <w:t>27</w:t>
      </w:r>
    </w:p>
    <w:p w:rsidR="00012B76" w:rsidRPr="000474BB" w:rsidRDefault="00012B76" w:rsidP="00012B76">
      <w:pPr>
        <w:shd w:val="clear" w:color="auto" w:fill="FFFFFF"/>
        <w:tabs>
          <w:tab w:val="left" w:pos="7978"/>
        </w:tabs>
        <w:spacing w:before="274"/>
        <w:jc w:val="center"/>
        <w:rPr>
          <w:sz w:val="28"/>
          <w:szCs w:val="28"/>
        </w:rPr>
      </w:pPr>
      <w:r w:rsidRPr="000474BB">
        <w:rPr>
          <w:sz w:val="28"/>
          <w:szCs w:val="28"/>
        </w:rPr>
        <w:t>с. Климоуцы</w:t>
      </w:r>
    </w:p>
    <w:p w:rsidR="00012B76" w:rsidRDefault="00012B76" w:rsidP="00012B76">
      <w:pPr>
        <w:rPr>
          <w:sz w:val="28"/>
          <w:szCs w:val="28"/>
        </w:rPr>
      </w:pPr>
    </w:p>
    <w:p w:rsidR="00012B76" w:rsidRDefault="00012B76" w:rsidP="00012B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№ 34 от 10.05.2011 года </w:t>
      </w:r>
      <w:r w:rsidRPr="00821949">
        <w:rPr>
          <w:sz w:val="28"/>
          <w:szCs w:val="28"/>
        </w:rPr>
        <w:t>« О порядке предоставления субсидий организациям коммунального комплекса на возмещение части затрат, связанных с созданием нормативного запаса топлива»</w:t>
      </w:r>
    </w:p>
    <w:p w:rsidR="00012B76" w:rsidRDefault="00012B76" w:rsidP="00012B76">
      <w:pPr>
        <w:jc w:val="center"/>
        <w:rPr>
          <w:sz w:val="28"/>
          <w:szCs w:val="28"/>
        </w:rPr>
      </w:pPr>
    </w:p>
    <w:p w:rsidR="00012B76" w:rsidRDefault="00012B76" w:rsidP="00012B76">
      <w:pPr>
        <w:rPr>
          <w:sz w:val="28"/>
          <w:szCs w:val="28"/>
        </w:rPr>
      </w:pPr>
    </w:p>
    <w:p w:rsidR="00012B76" w:rsidRDefault="00012B76" w:rsidP="00012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приведения нормативного правового акта администрации Климоуцевского сельсовета  Свободненского района Амурской  области  в соответствие  действующему законодательству,</w:t>
      </w:r>
    </w:p>
    <w:p w:rsidR="00012B76" w:rsidRDefault="00012B76" w:rsidP="00012B76">
      <w:pPr>
        <w:jc w:val="both"/>
        <w:rPr>
          <w:sz w:val="28"/>
          <w:szCs w:val="28"/>
        </w:rPr>
      </w:pPr>
    </w:p>
    <w:p w:rsidR="00012B76" w:rsidRDefault="00012B76" w:rsidP="00012B76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012B76" w:rsidRDefault="00012B76" w:rsidP="00012B76">
      <w:pPr>
        <w:rPr>
          <w:sz w:val="28"/>
          <w:szCs w:val="28"/>
        </w:rPr>
      </w:pPr>
    </w:p>
    <w:p w:rsidR="00012B76" w:rsidRPr="000474BB" w:rsidRDefault="00012B76" w:rsidP="00012B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 постановление № 34 от 10.05.2011года </w:t>
      </w:r>
      <w:r w:rsidRPr="000474BB">
        <w:rPr>
          <w:rFonts w:ascii="Times New Roman" w:hAnsi="Times New Roman" w:cs="Times New Roman"/>
          <w:sz w:val="28"/>
          <w:szCs w:val="28"/>
        </w:rPr>
        <w:t>« О порядке предоставления субсидий организациям коммунального комплекса на возмещение части затрат, связанных с созданием нормативного запаса топлива»</w:t>
      </w:r>
    </w:p>
    <w:p w:rsidR="00012B76" w:rsidRPr="000474BB" w:rsidRDefault="00012B76" w:rsidP="00012B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6B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866B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Климоуцевского сельсовета в сети «Интернет».</w:t>
      </w:r>
    </w:p>
    <w:p w:rsidR="00012B76" w:rsidRDefault="00012B76" w:rsidP="00012B76">
      <w:pPr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12B76" w:rsidRDefault="00012B76" w:rsidP="00012B76">
      <w:pPr>
        <w:rPr>
          <w:sz w:val="28"/>
          <w:szCs w:val="28"/>
        </w:rPr>
      </w:pPr>
    </w:p>
    <w:p w:rsidR="00012B76" w:rsidRDefault="00012B76" w:rsidP="00012B76">
      <w:pPr>
        <w:rPr>
          <w:sz w:val="28"/>
          <w:szCs w:val="28"/>
        </w:rPr>
      </w:pPr>
    </w:p>
    <w:p w:rsidR="00012B76" w:rsidRDefault="00012B76" w:rsidP="00012B76">
      <w:pPr>
        <w:rPr>
          <w:sz w:val="28"/>
          <w:szCs w:val="28"/>
        </w:rPr>
      </w:pPr>
    </w:p>
    <w:p w:rsidR="00012B76" w:rsidRDefault="00012B76" w:rsidP="00012B7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</w:t>
      </w:r>
      <w:proofErr w:type="spellStart"/>
      <w:r>
        <w:rPr>
          <w:sz w:val="28"/>
          <w:szCs w:val="28"/>
        </w:rPr>
        <w:t>Т.Н.Шайдурова</w:t>
      </w:r>
      <w:proofErr w:type="spellEnd"/>
    </w:p>
    <w:p w:rsidR="00012B76" w:rsidRPr="005E4B33" w:rsidRDefault="00012B76" w:rsidP="00012B76">
      <w:pPr>
        <w:rPr>
          <w:sz w:val="28"/>
          <w:szCs w:val="28"/>
        </w:rPr>
      </w:pPr>
    </w:p>
    <w:p w:rsidR="00012B76" w:rsidRDefault="00012B76" w:rsidP="00012B76">
      <w:pPr>
        <w:rPr>
          <w:sz w:val="28"/>
          <w:szCs w:val="28"/>
        </w:rPr>
      </w:pPr>
    </w:p>
    <w:p w:rsidR="00012B76" w:rsidRDefault="00012B76" w:rsidP="00012B76">
      <w:pPr>
        <w:rPr>
          <w:sz w:val="28"/>
          <w:szCs w:val="28"/>
        </w:rPr>
      </w:pPr>
    </w:p>
    <w:p w:rsidR="00012B76" w:rsidRDefault="00012B76" w:rsidP="00012B76">
      <w:pPr>
        <w:rPr>
          <w:sz w:val="28"/>
          <w:szCs w:val="28"/>
        </w:rPr>
      </w:pPr>
    </w:p>
    <w:p w:rsidR="00012B76" w:rsidRDefault="00012B76" w:rsidP="00012B76"/>
    <w:p w:rsidR="00012B76" w:rsidRPr="0038715F" w:rsidRDefault="00012B76" w:rsidP="00012B76">
      <w:pPr>
        <w:jc w:val="both"/>
        <w:rPr>
          <w:rFonts w:eastAsia="Times New Roman"/>
          <w:sz w:val="28"/>
          <w:szCs w:val="28"/>
          <w:lang w:eastAsia="ru-RU"/>
        </w:rPr>
      </w:pPr>
    </w:p>
    <w:p w:rsidR="00012B76" w:rsidRPr="0038715F" w:rsidRDefault="00012B76" w:rsidP="00012B76">
      <w:pPr>
        <w:jc w:val="both"/>
        <w:rPr>
          <w:rFonts w:eastAsia="Times New Roman"/>
          <w:sz w:val="28"/>
          <w:szCs w:val="28"/>
          <w:lang w:eastAsia="ru-RU"/>
        </w:rPr>
      </w:pPr>
    </w:p>
    <w:p w:rsidR="00012B76" w:rsidRDefault="00012B76" w:rsidP="00012B76">
      <w:pPr>
        <w:jc w:val="both"/>
        <w:rPr>
          <w:rFonts w:eastAsia="Times New Roman"/>
          <w:sz w:val="25"/>
          <w:szCs w:val="25"/>
          <w:lang w:eastAsia="ru-RU"/>
        </w:rPr>
      </w:pPr>
    </w:p>
    <w:p w:rsidR="00012B76" w:rsidRDefault="00012B76" w:rsidP="00012B76">
      <w:pPr>
        <w:jc w:val="both"/>
        <w:rPr>
          <w:rFonts w:eastAsia="Times New Roman"/>
          <w:sz w:val="25"/>
          <w:szCs w:val="25"/>
          <w:lang w:eastAsia="ru-RU"/>
        </w:rPr>
      </w:pPr>
    </w:p>
    <w:p w:rsidR="00012B76" w:rsidRDefault="00012B76" w:rsidP="00012B76">
      <w:pPr>
        <w:jc w:val="both"/>
        <w:rPr>
          <w:rFonts w:eastAsia="Times New Roman"/>
          <w:sz w:val="25"/>
          <w:szCs w:val="25"/>
          <w:lang w:eastAsia="ru-RU"/>
        </w:rPr>
      </w:pPr>
    </w:p>
    <w:p w:rsidR="002E60FE" w:rsidRDefault="002E60FE"/>
    <w:sectPr w:rsidR="002E60FE" w:rsidSect="00D5795F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23B9E"/>
    <w:multiLevelType w:val="hybridMultilevel"/>
    <w:tmpl w:val="64C8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12B76"/>
    <w:rsid w:val="00012B76"/>
    <w:rsid w:val="002E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B7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2018-05-28T02:08:00Z</dcterms:created>
  <dcterms:modified xsi:type="dcterms:W3CDTF">2018-05-28T02:09:00Z</dcterms:modified>
</cp:coreProperties>
</file>