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65" w:rsidRDefault="00E817E5">
      <w:pPr>
        <w:shd w:val="clear" w:color="auto" w:fill="FFFFFF"/>
        <w:spacing w:line="322" w:lineRule="exact"/>
        <w:ind w:left="2842"/>
      </w:pPr>
      <w:r>
        <w:rPr>
          <w:rFonts w:eastAsia="Times New Roman"/>
          <w:smallCaps/>
          <w:color w:val="000000"/>
          <w:sz w:val="34"/>
          <w:szCs w:val="34"/>
        </w:rPr>
        <w:t>российская федерация</w:t>
      </w:r>
    </w:p>
    <w:p w:rsidR="00000865" w:rsidRDefault="00E817E5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smallCaps/>
          <w:color w:val="000000"/>
          <w:sz w:val="34"/>
          <w:szCs w:val="34"/>
        </w:rPr>
        <w:t>амурская область</w:t>
      </w:r>
    </w:p>
    <w:p w:rsidR="00000865" w:rsidRDefault="00E817E5">
      <w:pPr>
        <w:shd w:val="clear" w:color="auto" w:fill="FFFFFF"/>
        <w:spacing w:line="322" w:lineRule="exact"/>
        <w:ind w:right="5"/>
        <w:jc w:val="center"/>
      </w:pPr>
      <w:proofErr w:type="spellStart"/>
      <w:r>
        <w:rPr>
          <w:rFonts w:eastAsia="Times New Roman"/>
          <w:smallCaps/>
          <w:color w:val="000000"/>
          <w:sz w:val="34"/>
          <w:szCs w:val="34"/>
        </w:rPr>
        <w:t>свободненский</w:t>
      </w:r>
      <w:proofErr w:type="spellEnd"/>
      <w:r>
        <w:rPr>
          <w:rFonts w:eastAsia="Times New Roman"/>
          <w:smallCaps/>
          <w:color w:val="000000"/>
          <w:sz w:val="34"/>
          <w:szCs w:val="34"/>
        </w:rPr>
        <w:t xml:space="preserve"> район</w:t>
      </w:r>
    </w:p>
    <w:p w:rsidR="00000865" w:rsidRPr="00187175" w:rsidRDefault="00E817E5">
      <w:pPr>
        <w:shd w:val="clear" w:color="auto" w:fill="FFFFFF"/>
        <w:spacing w:line="322" w:lineRule="exact"/>
        <w:ind w:right="10"/>
        <w:jc w:val="center"/>
        <w:rPr>
          <w:b/>
        </w:rPr>
      </w:pPr>
      <w:r w:rsidRPr="00187175">
        <w:rPr>
          <w:rFonts w:eastAsia="Times New Roman"/>
          <w:b/>
          <w:smallCaps/>
          <w:color w:val="000000"/>
          <w:sz w:val="34"/>
          <w:szCs w:val="34"/>
        </w:rPr>
        <w:t xml:space="preserve">администрация </w:t>
      </w:r>
      <w:proofErr w:type="spellStart"/>
      <w:r w:rsidRPr="00187175">
        <w:rPr>
          <w:rFonts w:eastAsia="Times New Roman"/>
          <w:b/>
          <w:smallCaps/>
          <w:color w:val="000000"/>
          <w:sz w:val="34"/>
          <w:szCs w:val="34"/>
        </w:rPr>
        <w:t>климоуцевского</w:t>
      </w:r>
      <w:proofErr w:type="spellEnd"/>
      <w:r w:rsidRPr="00187175">
        <w:rPr>
          <w:rFonts w:eastAsia="Times New Roman"/>
          <w:b/>
          <w:smallCaps/>
          <w:color w:val="000000"/>
          <w:sz w:val="34"/>
          <w:szCs w:val="34"/>
        </w:rPr>
        <w:t xml:space="preserve"> сельсовета</w:t>
      </w:r>
    </w:p>
    <w:p w:rsidR="00000865" w:rsidRDefault="00E817E5">
      <w:pPr>
        <w:shd w:val="clear" w:color="auto" w:fill="FFFFFF"/>
        <w:spacing w:before="638"/>
        <w:ind w:left="3336"/>
      </w:pPr>
      <w:r>
        <w:rPr>
          <w:rFonts w:eastAsia="Times New Roman"/>
          <w:b/>
          <w:bCs/>
          <w:color w:val="000000"/>
          <w:spacing w:val="-2"/>
          <w:sz w:val="28"/>
          <w:szCs w:val="28"/>
        </w:rPr>
        <w:t>ПОСТАНОВЛЕНИЕ</w:t>
      </w:r>
    </w:p>
    <w:p w:rsidR="00000865" w:rsidRDefault="00E817E5">
      <w:pPr>
        <w:shd w:val="clear" w:color="auto" w:fill="FFFFFF"/>
        <w:tabs>
          <w:tab w:val="left" w:pos="8314"/>
        </w:tabs>
        <w:spacing w:before="312"/>
        <w:ind w:left="5"/>
      </w:pPr>
      <w:r>
        <w:rPr>
          <w:color w:val="000000"/>
          <w:spacing w:val="-5"/>
          <w:sz w:val="28"/>
          <w:szCs w:val="28"/>
        </w:rPr>
        <w:t>21.10.2019</w:t>
      </w:r>
      <w:r>
        <w:rPr>
          <w:rFonts w:ascii="Arial" w:cs="Arial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№</w:t>
      </w:r>
      <w:r w:rsidR="00187175">
        <w:rPr>
          <w:rFonts w:eastAsia="Times New Roman"/>
          <w:color w:val="000000"/>
          <w:sz w:val="28"/>
          <w:szCs w:val="28"/>
        </w:rPr>
        <w:t xml:space="preserve"> </w:t>
      </w:r>
      <w:r w:rsidR="00FF0F80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>64</w:t>
      </w:r>
    </w:p>
    <w:p w:rsidR="00000865" w:rsidRDefault="00E817E5">
      <w:pPr>
        <w:shd w:val="clear" w:color="auto" w:fill="FFFFFF"/>
        <w:spacing w:before="274"/>
        <w:ind w:left="3907"/>
      </w:pPr>
      <w:r>
        <w:rPr>
          <w:rFonts w:eastAsia="Times New Roman"/>
          <w:color w:val="000000"/>
          <w:spacing w:val="-2"/>
          <w:sz w:val="28"/>
          <w:szCs w:val="28"/>
        </w:rPr>
        <w:t>с. Климоуцы</w:t>
      </w:r>
    </w:p>
    <w:p w:rsidR="00000865" w:rsidRDefault="00E817E5">
      <w:pPr>
        <w:shd w:val="clear" w:color="auto" w:fill="FFFFFF"/>
        <w:spacing w:before="590"/>
        <w:ind w:left="5"/>
      </w:pPr>
      <w:r>
        <w:rPr>
          <w:rFonts w:eastAsia="Times New Roman"/>
          <w:color w:val="000000"/>
          <w:spacing w:val="-3"/>
          <w:sz w:val="28"/>
          <w:szCs w:val="28"/>
        </w:rPr>
        <w:t>О публичных слушаниях</w:t>
      </w:r>
    </w:p>
    <w:p w:rsidR="00000865" w:rsidRDefault="00000865">
      <w:pPr>
        <w:shd w:val="clear" w:color="auto" w:fill="FFFFFF"/>
        <w:spacing w:before="590"/>
        <w:ind w:left="5"/>
        <w:sectPr w:rsidR="00000865">
          <w:type w:val="continuous"/>
          <w:pgSz w:w="11909" w:h="16834"/>
          <w:pgMar w:top="1440" w:right="909" w:bottom="360" w:left="1664" w:header="720" w:footer="720" w:gutter="0"/>
          <w:cols w:space="60"/>
          <w:noEndnote/>
        </w:sectPr>
      </w:pPr>
    </w:p>
    <w:p w:rsidR="00000865" w:rsidRDefault="00E817E5">
      <w:pPr>
        <w:shd w:val="clear" w:color="auto" w:fill="FFFFFF"/>
        <w:spacing w:before="696" w:line="370" w:lineRule="exact"/>
        <w:ind w:right="10" w:firstLine="466"/>
        <w:jc w:val="both"/>
      </w:pPr>
      <w:r>
        <w:rPr>
          <w:rFonts w:eastAsia="Times New Roman"/>
          <w:color w:val="000000"/>
          <w:sz w:val="28"/>
          <w:szCs w:val="28"/>
        </w:rPr>
        <w:lastRenderedPageBreak/>
        <w:t xml:space="preserve">На основании требований Федерального закона от 06.10.2003 № 131-ФЗ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« Об общих принципах организации местного самоуправления в Российской </w:t>
      </w:r>
      <w:r>
        <w:rPr>
          <w:rFonts w:eastAsia="Times New Roman"/>
          <w:color w:val="000000"/>
          <w:sz w:val="28"/>
          <w:szCs w:val="28"/>
        </w:rPr>
        <w:t>Федерации», Устава Климоуцевского сельсовета, Положения от 10.08.2005 года № 13 « О публичных слушаниях на территории Климоуцевского сельсовета»</w:t>
      </w:r>
    </w:p>
    <w:p w:rsidR="00000865" w:rsidRDefault="00E817E5">
      <w:pPr>
        <w:shd w:val="clear" w:color="auto" w:fill="FFFFFF"/>
        <w:spacing w:before="398"/>
      </w:pPr>
      <w:r>
        <w:rPr>
          <w:rFonts w:eastAsia="Times New Roman"/>
          <w:color w:val="000000"/>
          <w:spacing w:val="-3"/>
          <w:sz w:val="28"/>
          <w:szCs w:val="28"/>
        </w:rPr>
        <w:t>ПОСТАНОВЛЯЮ:</w:t>
      </w:r>
    </w:p>
    <w:p w:rsidR="00000865" w:rsidRDefault="00E817E5">
      <w:pPr>
        <w:shd w:val="clear" w:color="auto" w:fill="FFFFFF"/>
        <w:spacing w:line="370" w:lineRule="exact"/>
        <w:ind w:firstLine="312"/>
        <w:jc w:val="both"/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 xml:space="preserve">Провести публичные слушания по проекту решения «О внесении изменений в Устав Климоуцевского сельсовета» в сельском Доме культуры с. Климоуцы, с. Новостепановка, с. Талали и назначить дату </w:t>
      </w:r>
      <w:r w:rsidR="00FF0F80">
        <w:rPr>
          <w:rFonts w:eastAsia="Times New Roman"/>
          <w:color w:val="000000"/>
          <w:sz w:val="28"/>
          <w:szCs w:val="28"/>
        </w:rPr>
        <w:t>15</w:t>
      </w:r>
      <w:r>
        <w:rPr>
          <w:rFonts w:eastAsia="Times New Roman"/>
          <w:color w:val="000000"/>
          <w:sz w:val="28"/>
          <w:szCs w:val="28"/>
        </w:rPr>
        <w:t>.11.2019года днём проведения публичных слушаний.</w:t>
      </w:r>
    </w:p>
    <w:p w:rsidR="00000865" w:rsidRDefault="00E817E5">
      <w:pPr>
        <w:shd w:val="clear" w:color="auto" w:fill="FFFFFF"/>
        <w:spacing w:before="187" w:line="374" w:lineRule="exact"/>
        <w:ind w:right="998" w:firstLine="216"/>
      </w:pPr>
      <w:r>
        <w:rPr>
          <w:color w:val="000000"/>
          <w:spacing w:val="-3"/>
          <w:sz w:val="28"/>
          <w:szCs w:val="28"/>
        </w:rPr>
        <w:t xml:space="preserve">2.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Утвердить состав комиссии по подготовке публичных слушаний. </w:t>
      </w:r>
      <w:r>
        <w:rPr>
          <w:rFonts w:eastAsia="Times New Roman"/>
          <w:color w:val="000000"/>
          <w:sz w:val="28"/>
          <w:szCs w:val="28"/>
        </w:rPr>
        <w:t xml:space="preserve">Приложение № </w:t>
      </w:r>
      <w:r w:rsidR="00FF0F80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1.</w:t>
      </w:r>
    </w:p>
    <w:p w:rsidR="00000865" w:rsidRDefault="00E817E5">
      <w:pPr>
        <w:shd w:val="clear" w:color="auto" w:fill="FFFFFF"/>
        <w:spacing w:line="370" w:lineRule="exact"/>
        <w:ind w:left="5" w:firstLine="206"/>
      </w:pPr>
      <w:r>
        <w:rPr>
          <w:color w:val="000000"/>
          <w:sz w:val="28"/>
          <w:szCs w:val="28"/>
        </w:rPr>
        <w:t>3.</w:t>
      </w:r>
      <w:r>
        <w:rPr>
          <w:rFonts w:eastAsia="Times New Roman"/>
          <w:color w:val="000000"/>
          <w:sz w:val="28"/>
          <w:szCs w:val="28"/>
        </w:rPr>
        <w:t xml:space="preserve">Ответственность     за  подготовку  публичных  слушаний  возложить  на </w:t>
      </w:r>
      <w:r>
        <w:rPr>
          <w:rFonts w:eastAsia="Times New Roman"/>
          <w:color w:val="000000"/>
          <w:spacing w:val="-1"/>
          <w:sz w:val="28"/>
          <w:szCs w:val="28"/>
        </w:rPr>
        <w:t>комиссию по подготовке и проведению публичных слушаний.</w:t>
      </w:r>
    </w:p>
    <w:p w:rsidR="00000865" w:rsidRDefault="00E817E5" w:rsidP="00187175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370" w:lineRule="exact"/>
        <w:ind w:left="5" w:firstLine="139"/>
        <w:rPr>
          <w:color w:val="000000"/>
          <w:spacing w:val="-2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Обнародовать настоящее постановление </w:t>
      </w:r>
      <w:r>
        <w:rPr>
          <w:rFonts w:eastAsia="Times New Roman"/>
          <w:color w:val="000000"/>
          <w:spacing w:val="11"/>
          <w:sz w:val="28"/>
          <w:szCs w:val="28"/>
        </w:rPr>
        <w:t>21.10.2019</w:t>
      </w:r>
      <w:r>
        <w:rPr>
          <w:rFonts w:eastAsia="Times New Roman"/>
          <w:color w:val="000000"/>
          <w:sz w:val="28"/>
          <w:szCs w:val="28"/>
        </w:rPr>
        <w:t xml:space="preserve"> путем вывешивания на досках объявлений в школе, почте, больнице.</w:t>
      </w:r>
    </w:p>
    <w:p w:rsidR="00187175" w:rsidRDefault="00187175" w:rsidP="00187175">
      <w:pPr>
        <w:shd w:val="clear" w:color="auto" w:fill="FFFFFF"/>
        <w:tabs>
          <w:tab w:val="left" w:pos="422"/>
        </w:tabs>
        <w:spacing w:line="370" w:lineRule="exact"/>
        <w:ind w:left="144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5.</w:t>
      </w:r>
      <w:r w:rsidR="00BB403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="00E817E5">
        <w:rPr>
          <w:rFonts w:eastAsia="Times New Roman"/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исполнением данного постановления оставляю за собой.</w:t>
      </w:r>
    </w:p>
    <w:p w:rsidR="00187175" w:rsidRDefault="00187175" w:rsidP="00187175">
      <w:pPr>
        <w:shd w:val="clear" w:color="auto" w:fill="FFFFFF"/>
        <w:tabs>
          <w:tab w:val="left" w:pos="422"/>
        </w:tabs>
        <w:spacing w:line="370" w:lineRule="exact"/>
        <w:ind w:left="144"/>
        <w:rPr>
          <w:rFonts w:eastAsia="Times New Roman"/>
          <w:color w:val="000000"/>
          <w:spacing w:val="-1"/>
          <w:sz w:val="28"/>
          <w:szCs w:val="28"/>
        </w:rPr>
      </w:pPr>
    </w:p>
    <w:p w:rsidR="00187175" w:rsidRDefault="00187175" w:rsidP="00187175">
      <w:pPr>
        <w:shd w:val="clear" w:color="auto" w:fill="FFFFFF"/>
        <w:tabs>
          <w:tab w:val="left" w:pos="422"/>
        </w:tabs>
        <w:spacing w:line="370" w:lineRule="exact"/>
        <w:ind w:left="144"/>
        <w:rPr>
          <w:rFonts w:eastAsia="Times New Roman"/>
          <w:color w:val="000000"/>
          <w:spacing w:val="-1"/>
          <w:sz w:val="28"/>
          <w:szCs w:val="28"/>
        </w:rPr>
      </w:pPr>
    </w:p>
    <w:p w:rsidR="00187175" w:rsidRDefault="00187175" w:rsidP="00187175">
      <w:pPr>
        <w:shd w:val="clear" w:color="auto" w:fill="FFFFFF"/>
        <w:tabs>
          <w:tab w:val="left" w:pos="422"/>
        </w:tabs>
        <w:spacing w:line="370" w:lineRule="exact"/>
        <w:ind w:left="144"/>
        <w:rPr>
          <w:rFonts w:eastAsia="Times New Roman"/>
          <w:color w:val="000000"/>
          <w:spacing w:val="-1"/>
          <w:sz w:val="28"/>
          <w:szCs w:val="28"/>
        </w:rPr>
      </w:pPr>
    </w:p>
    <w:p w:rsidR="00000865" w:rsidRPr="00187175" w:rsidRDefault="00187175" w:rsidP="00187175">
      <w:pPr>
        <w:shd w:val="clear" w:color="auto" w:fill="FFFFFF"/>
        <w:tabs>
          <w:tab w:val="left" w:pos="422"/>
        </w:tabs>
        <w:spacing w:line="370" w:lineRule="exact"/>
        <w:ind w:left="144"/>
        <w:rPr>
          <w:rFonts w:ascii="Arial" w:eastAsia="Times New Roman" w:cs="Arial"/>
          <w:i/>
          <w:iCs/>
          <w:color w:val="534A9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Глава администрации</w:t>
      </w:r>
      <w:r>
        <w:rPr>
          <w:rFonts w:ascii="Arial" w:eastAsia="Times New Roman" w:cs="Arial"/>
          <w:i/>
          <w:iCs/>
          <w:color w:val="534A91"/>
          <w:sz w:val="28"/>
          <w:szCs w:val="28"/>
        </w:rPr>
        <w:t xml:space="preserve">                          </w:t>
      </w:r>
      <w:r w:rsidR="00E817E5">
        <w:rPr>
          <w:rFonts w:eastAsia="Times New Roman"/>
          <w:color w:val="000000"/>
          <w:spacing w:val="-2"/>
          <w:sz w:val="28"/>
          <w:szCs w:val="28"/>
        </w:rPr>
        <w:t>Т.Н. Шайдурова</w:t>
      </w:r>
    </w:p>
    <w:p w:rsidR="00000865" w:rsidRDefault="00000865">
      <w:pPr>
        <w:shd w:val="clear" w:color="auto" w:fill="FFFFFF"/>
        <w:tabs>
          <w:tab w:val="left" w:pos="7234"/>
        </w:tabs>
        <w:spacing w:before="130"/>
        <w:ind w:left="10"/>
        <w:sectPr w:rsidR="00000865">
          <w:type w:val="continuous"/>
          <w:pgSz w:w="11909" w:h="16834"/>
          <w:pgMar w:top="1440" w:right="909" w:bottom="360" w:left="1664" w:header="720" w:footer="720" w:gutter="0"/>
          <w:cols w:space="60"/>
          <w:noEndnote/>
        </w:sectPr>
      </w:pPr>
    </w:p>
    <w:p w:rsidR="00187175" w:rsidRDefault="00E817E5">
      <w:pPr>
        <w:shd w:val="clear" w:color="auto" w:fill="FFFFFF"/>
        <w:spacing w:line="346" w:lineRule="exact"/>
        <w:ind w:left="4493" w:right="14"/>
        <w:jc w:val="right"/>
        <w:rPr>
          <w:rFonts w:eastAsia="Times New Roman"/>
          <w:color w:val="000000"/>
          <w:spacing w:val="-6"/>
          <w:sz w:val="26"/>
          <w:szCs w:val="26"/>
        </w:rPr>
      </w:pPr>
      <w:r>
        <w:rPr>
          <w:rFonts w:eastAsia="Times New Roman"/>
          <w:color w:val="000000"/>
          <w:spacing w:val="-6"/>
          <w:sz w:val="26"/>
          <w:szCs w:val="26"/>
        </w:rPr>
        <w:lastRenderedPageBreak/>
        <w:t xml:space="preserve">Приложение №1 </w:t>
      </w:r>
    </w:p>
    <w:p w:rsidR="00000865" w:rsidRDefault="00E817E5">
      <w:pPr>
        <w:shd w:val="clear" w:color="auto" w:fill="FFFFFF"/>
        <w:spacing w:line="346" w:lineRule="exact"/>
        <w:ind w:left="4493" w:right="14"/>
        <w:jc w:val="right"/>
      </w:pPr>
      <w:r>
        <w:rPr>
          <w:rFonts w:eastAsia="Times New Roman"/>
          <w:color w:val="000000"/>
          <w:spacing w:val="-5"/>
          <w:sz w:val="26"/>
          <w:szCs w:val="26"/>
        </w:rPr>
        <w:t xml:space="preserve">К постановлению № 64 от </w:t>
      </w:r>
      <w:r>
        <w:rPr>
          <w:rFonts w:eastAsia="Times New Roman"/>
          <w:color w:val="000000"/>
          <w:sz w:val="26"/>
          <w:szCs w:val="26"/>
        </w:rPr>
        <w:t>21.1</w:t>
      </w:r>
      <w:r>
        <w:rPr>
          <w:rFonts w:eastAsia="Times New Roman"/>
          <w:color w:val="000000"/>
          <w:spacing w:val="-5"/>
          <w:sz w:val="26"/>
          <w:szCs w:val="26"/>
        </w:rPr>
        <w:t>0.2019 г.</w:t>
      </w:r>
    </w:p>
    <w:p w:rsidR="00000865" w:rsidRDefault="00E817E5">
      <w:pPr>
        <w:shd w:val="clear" w:color="auto" w:fill="FFFFFF"/>
        <w:spacing w:before="710"/>
        <w:ind w:right="5"/>
        <w:jc w:val="center"/>
      </w:pPr>
      <w:r>
        <w:rPr>
          <w:rFonts w:eastAsia="Times New Roman"/>
          <w:color w:val="000000"/>
          <w:spacing w:val="-3"/>
          <w:sz w:val="26"/>
          <w:szCs w:val="26"/>
        </w:rPr>
        <w:t>Состав комиссии</w:t>
      </w:r>
    </w:p>
    <w:p w:rsidR="00000865" w:rsidRDefault="00E817E5">
      <w:pPr>
        <w:shd w:val="clear" w:color="auto" w:fill="FFFFFF"/>
        <w:spacing w:before="43"/>
        <w:jc w:val="center"/>
      </w:pPr>
      <w:r>
        <w:rPr>
          <w:rFonts w:eastAsia="Times New Roman"/>
          <w:color w:val="000000"/>
          <w:sz w:val="26"/>
          <w:szCs w:val="26"/>
        </w:rPr>
        <w:t>по проведению публичных слушаний по проекту решения</w:t>
      </w:r>
    </w:p>
    <w:p w:rsidR="00000865" w:rsidRDefault="00E817E5">
      <w:pPr>
        <w:shd w:val="clear" w:color="auto" w:fill="FFFFFF"/>
        <w:jc w:val="center"/>
      </w:pPr>
      <w:r>
        <w:rPr>
          <w:rFonts w:eastAsia="Times New Roman"/>
          <w:color w:val="000000"/>
          <w:spacing w:val="-1"/>
          <w:sz w:val="26"/>
          <w:szCs w:val="26"/>
        </w:rPr>
        <w:t>«О внесении изменений в Устав Климоуцевского сельсовета»</w:t>
      </w:r>
    </w:p>
    <w:p w:rsidR="00000865" w:rsidRDefault="00E817E5">
      <w:pPr>
        <w:shd w:val="clear" w:color="auto" w:fill="FFFFFF"/>
        <w:spacing w:before="235"/>
        <w:ind w:left="2390"/>
      </w:pPr>
      <w:r>
        <w:rPr>
          <w:rFonts w:ascii="Arial" w:eastAsia="Times New Roman" w:hAnsi="Arial" w:cs="Arial"/>
          <w:color w:val="000000"/>
          <w:w w:val="78"/>
          <w:sz w:val="4"/>
          <w:szCs w:val="4"/>
        </w:rPr>
        <w:t>■</w:t>
      </w:r>
    </w:p>
    <w:p w:rsidR="00000865" w:rsidRDefault="00E817E5">
      <w:pPr>
        <w:shd w:val="clear" w:color="auto" w:fill="FFFFFF"/>
        <w:spacing w:before="374"/>
        <w:ind w:left="5"/>
      </w:pPr>
      <w:r>
        <w:rPr>
          <w:rFonts w:eastAsia="Times New Roman"/>
          <w:color w:val="000000"/>
          <w:sz w:val="26"/>
          <w:szCs w:val="26"/>
        </w:rPr>
        <w:t>Председатель комиссии: Шайдурова Т.Н.- глава Климоуцевского сельсовета.</w:t>
      </w:r>
    </w:p>
    <w:p w:rsidR="00000865" w:rsidRDefault="00E817E5">
      <w:pPr>
        <w:shd w:val="clear" w:color="auto" w:fill="FFFFFF"/>
        <w:spacing w:before="350" w:line="341" w:lineRule="exact"/>
        <w:ind w:left="67"/>
      </w:pPr>
      <w:r>
        <w:rPr>
          <w:rFonts w:eastAsia="Times New Roman"/>
          <w:color w:val="000000"/>
          <w:spacing w:val="-2"/>
          <w:sz w:val="26"/>
          <w:szCs w:val="26"/>
        </w:rPr>
        <w:t>Члены комиссии:</w:t>
      </w:r>
    </w:p>
    <w:p w:rsidR="00000865" w:rsidRDefault="00E817E5">
      <w:pPr>
        <w:shd w:val="clear" w:color="auto" w:fill="FFFFFF"/>
        <w:spacing w:line="341" w:lineRule="exact"/>
        <w:ind w:left="10" w:right="5" w:firstLine="2525"/>
        <w:jc w:val="both"/>
      </w:pPr>
      <w:r>
        <w:rPr>
          <w:rFonts w:eastAsia="Times New Roman"/>
          <w:color w:val="000000"/>
          <w:sz w:val="26"/>
          <w:szCs w:val="26"/>
        </w:rPr>
        <w:t>Бойченко И.М. - ведущий специалист администрации сельсовета.</w:t>
      </w:r>
    </w:p>
    <w:p w:rsidR="00000865" w:rsidRDefault="00E817E5">
      <w:pPr>
        <w:shd w:val="clear" w:color="auto" w:fill="FFFFFF"/>
        <w:spacing w:before="5" w:line="341" w:lineRule="exact"/>
        <w:ind w:firstLine="2597"/>
        <w:jc w:val="both"/>
      </w:pPr>
      <w:r>
        <w:rPr>
          <w:rFonts w:eastAsia="Times New Roman"/>
          <w:color w:val="000000"/>
          <w:spacing w:val="-1"/>
          <w:sz w:val="26"/>
          <w:szCs w:val="26"/>
        </w:rPr>
        <w:t>Липская Р.</w:t>
      </w:r>
      <w:proofErr w:type="gramStart"/>
      <w:r>
        <w:rPr>
          <w:rFonts w:eastAsia="Times New Roman"/>
          <w:color w:val="000000"/>
          <w:spacing w:val="-1"/>
          <w:sz w:val="26"/>
          <w:szCs w:val="26"/>
        </w:rPr>
        <w:t>П</w:t>
      </w:r>
      <w:proofErr w:type="gramEnd"/>
      <w:r>
        <w:rPr>
          <w:rFonts w:eastAsia="Times New Roman"/>
          <w:color w:val="000000"/>
          <w:spacing w:val="-1"/>
          <w:sz w:val="26"/>
          <w:szCs w:val="26"/>
        </w:rPr>
        <w:t xml:space="preserve"> - председатель сельского Совета народных </w:t>
      </w:r>
      <w:r>
        <w:rPr>
          <w:rFonts w:eastAsia="Times New Roman"/>
          <w:color w:val="000000"/>
          <w:sz w:val="26"/>
          <w:szCs w:val="26"/>
        </w:rPr>
        <w:t>депутатов.</w:t>
      </w:r>
    </w:p>
    <w:p w:rsidR="00000865" w:rsidRDefault="00E817E5">
      <w:pPr>
        <w:shd w:val="clear" w:color="auto" w:fill="FFFFFF"/>
        <w:spacing w:line="341" w:lineRule="exact"/>
        <w:ind w:left="2606"/>
      </w:pPr>
      <w:r>
        <w:rPr>
          <w:rFonts w:eastAsia="Times New Roman"/>
          <w:color w:val="000000"/>
          <w:sz w:val="26"/>
          <w:szCs w:val="26"/>
        </w:rPr>
        <w:t>Кончевская С.С. - член постоянной комиссии по бюджету,</w:t>
      </w:r>
    </w:p>
    <w:p w:rsidR="00000865" w:rsidRDefault="00E817E5">
      <w:pPr>
        <w:shd w:val="clear" w:color="auto" w:fill="FFFFFF"/>
        <w:spacing w:before="24" w:line="499" w:lineRule="exact"/>
        <w:ind w:left="14"/>
      </w:pPr>
      <w:r>
        <w:rPr>
          <w:rFonts w:eastAsia="Times New Roman"/>
          <w:color w:val="000000"/>
          <w:sz w:val="26"/>
          <w:szCs w:val="26"/>
        </w:rPr>
        <w:t>местным налогам и финансам, по вопросам социальной политики.</w:t>
      </w:r>
    </w:p>
    <w:p w:rsidR="00000865" w:rsidRDefault="00E817E5">
      <w:pPr>
        <w:shd w:val="clear" w:color="auto" w:fill="FFFFFF"/>
        <w:spacing w:line="499" w:lineRule="exact"/>
        <w:ind w:left="5" w:right="960" w:firstLine="2693"/>
      </w:pPr>
      <w:r>
        <w:rPr>
          <w:rFonts w:eastAsia="Times New Roman"/>
          <w:color w:val="000000"/>
          <w:spacing w:val="-3"/>
          <w:sz w:val="26"/>
          <w:szCs w:val="26"/>
        </w:rPr>
        <w:t xml:space="preserve">Щербаков Н.В. - член постоянной комиссии по </w:t>
      </w:r>
      <w:r>
        <w:rPr>
          <w:rFonts w:eastAsia="Times New Roman"/>
          <w:color w:val="000000"/>
          <w:sz w:val="26"/>
          <w:szCs w:val="26"/>
        </w:rPr>
        <w:t>законодательству, вопросам местного самоуправления и регламенту.</w:t>
      </w:r>
    </w:p>
    <w:p w:rsidR="00187175" w:rsidRDefault="00E817E5">
      <w:pPr>
        <w:shd w:val="clear" w:color="auto" w:fill="FFFFFF"/>
        <w:spacing w:before="451" w:line="350" w:lineRule="exact"/>
        <w:ind w:left="10" w:right="960" w:firstLine="2654"/>
        <w:rPr>
          <w:rFonts w:eastAsia="Times New Roman"/>
          <w:color w:val="000000"/>
          <w:spacing w:val="-1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 xml:space="preserve">Погорелова В.Д. </w:t>
      </w:r>
      <w:r>
        <w:rPr>
          <w:rFonts w:eastAsia="Times New Roman"/>
          <w:color w:val="31286F"/>
          <w:spacing w:val="-1"/>
          <w:sz w:val="26"/>
          <w:szCs w:val="26"/>
        </w:rPr>
        <w:t xml:space="preserve">-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специалист администрации </w:t>
      </w:r>
      <w:proofErr w:type="gramStart"/>
      <w:r>
        <w:rPr>
          <w:rFonts w:eastAsia="Times New Roman"/>
          <w:color w:val="000000"/>
          <w:spacing w:val="-1"/>
          <w:sz w:val="26"/>
          <w:szCs w:val="26"/>
        </w:rPr>
        <w:t>в</w:t>
      </w:r>
      <w:proofErr w:type="gramEnd"/>
      <w:r>
        <w:rPr>
          <w:rFonts w:eastAsia="Times New Roman"/>
          <w:color w:val="000000"/>
          <w:spacing w:val="-1"/>
          <w:sz w:val="26"/>
          <w:szCs w:val="26"/>
        </w:rPr>
        <w:t xml:space="preserve"> </w:t>
      </w:r>
    </w:p>
    <w:p w:rsidR="00000865" w:rsidRDefault="00E817E5" w:rsidP="00187175">
      <w:pPr>
        <w:shd w:val="clear" w:color="auto" w:fill="FFFFFF"/>
        <w:spacing w:before="451" w:line="350" w:lineRule="exact"/>
        <w:ind w:right="960"/>
      </w:pPr>
      <w:r>
        <w:rPr>
          <w:rFonts w:eastAsia="Times New Roman"/>
          <w:color w:val="000000"/>
          <w:sz w:val="26"/>
          <w:szCs w:val="26"/>
        </w:rPr>
        <w:t>с. Талали</w:t>
      </w:r>
    </w:p>
    <w:p w:rsidR="00187175" w:rsidRDefault="00E817E5">
      <w:pPr>
        <w:shd w:val="clear" w:color="auto" w:fill="FFFFFF"/>
        <w:spacing w:before="331" w:line="346" w:lineRule="exact"/>
        <w:ind w:left="14" w:right="960" w:firstLine="2650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Евдокимова Е.Е. - специалист администрации </w:t>
      </w:r>
      <w:proofErr w:type="gramStart"/>
      <w:r>
        <w:rPr>
          <w:rFonts w:eastAsia="Times New Roman"/>
          <w:color w:val="000000"/>
          <w:sz w:val="26"/>
          <w:szCs w:val="26"/>
        </w:rPr>
        <w:t>в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</w:t>
      </w:r>
    </w:p>
    <w:p w:rsidR="00E817E5" w:rsidRDefault="00E817E5" w:rsidP="00187175">
      <w:pPr>
        <w:shd w:val="clear" w:color="auto" w:fill="FFFFFF"/>
        <w:spacing w:before="331" w:line="346" w:lineRule="exact"/>
        <w:ind w:right="960"/>
      </w:pPr>
      <w:r>
        <w:rPr>
          <w:rFonts w:eastAsia="Times New Roman"/>
          <w:color w:val="000000"/>
          <w:sz w:val="26"/>
          <w:szCs w:val="26"/>
        </w:rPr>
        <w:t>с. Новостепановка</w:t>
      </w:r>
    </w:p>
    <w:sectPr w:rsidR="00E817E5" w:rsidSect="00000865">
      <w:pgSz w:w="11909" w:h="16834"/>
      <w:pgMar w:top="1440" w:right="991" w:bottom="720" w:left="15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4D6"/>
    <w:multiLevelType w:val="singleLevel"/>
    <w:tmpl w:val="F82EB426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87175"/>
    <w:rsid w:val="00000865"/>
    <w:rsid w:val="00187175"/>
    <w:rsid w:val="009E504F"/>
    <w:rsid w:val="00BB403A"/>
    <w:rsid w:val="00E817E5"/>
    <w:rsid w:val="00FF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2019-10-31T04:35:00Z</cp:lastPrinted>
  <dcterms:created xsi:type="dcterms:W3CDTF">2019-10-25T06:52:00Z</dcterms:created>
  <dcterms:modified xsi:type="dcterms:W3CDTF">2019-10-31T04:48:00Z</dcterms:modified>
</cp:coreProperties>
</file>