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7D0" w:rsidRPr="00D177D0" w:rsidRDefault="00D177D0" w:rsidP="00D177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77D0" w:rsidRPr="00D177D0" w:rsidRDefault="00D177D0" w:rsidP="00D177D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7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177D0" w:rsidRPr="005D268B" w:rsidRDefault="00D177D0" w:rsidP="005D268B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Право на обращение </w:t>
      </w:r>
      <w:r w:rsidRPr="00D17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государственные органы и </w:t>
      </w:r>
      <w:r w:rsidRPr="005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органы местного самоуправления – конституционное право граждан </w:t>
      </w:r>
      <w:r w:rsidRPr="00D177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Российской Федерации</w:t>
      </w:r>
      <w:r w:rsidRPr="005D268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D177D0" w:rsidRDefault="00D177D0" w:rsidP="00D17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77D0" w:rsidRPr="00D177D0" w:rsidRDefault="005D268B" w:rsidP="00D17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</w:t>
      </w:r>
      <w:r w:rsidR="00D177D0"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33 </w:t>
      </w: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Конституции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предусмотрено, что </w:t>
      </w:r>
      <w:r w:rsidR="00D177D0"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граждане Российской Федерации</w:t>
      </w:r>
      <w:r w:rsidR="00D177D0" w:rsidRPr="00D1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имеют право обращаться лично, а также направлять индивидуальные и коллективные обращения в государственные органы и органы местного самоуправления. </w:t>
      </w:r>
    </w:p>
    <w:p w:rsidR="00D177D0" w:rsidRPr="005D268B" w:rsidRDefault="00D177D0" w:rsidP="00D177D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177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равоотношения, связанные с реализацией гражданином Российской Федерации </w:t>
      </w: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данного права, </w:t>
      </w:r>
      <w:r w:rsidRPr="00D177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рассмотрения обращений граждан государственными органами, органами местного самоуправления и должностными лицами</w:t>
      </w: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регулируются</w:t>
      </w: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</w:t>
      </w: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02.05.2006</w:t>
      </w:r>
      <w:r w:rsidR="005D268B"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59-ФЗ  "О порядке рассмотрения обращений граждан Российской Федерации"</w:t>
      </w:r>
      <w:r w:rsid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268B" w:rsidRPr="005D268B" w:rsidRDefault="005D268B" w:rsidP="005D268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 </w:t>
      </w:r>
    </w:p>
    <w:p w:rsidR="0004504B" w:rsidRPr="00E369A0" w:rsidRDefault="0004504B" w:rsidP="000450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 </w:t>
      </w:r>
    </w:p>
    <w:p w:rsidR="0004504B" w:rsidRPr="00E369A0" w:rsidRDefault="0004504B" w:rsidP="0004504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A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гражданин ошибся в компетенции органа, то обращение в течение семи дней со дня регистрации перенаправляется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обращения.</w:t>
      </w:r>
    </w:p>
    <w:p w:rsidR="00E369A0" w:rsidRDefault="00E369A0" w:rsidP="00E369A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69A0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обращения, содержащего информацию о фактах возможных нарушений законодательства Российской Федерации в сфере миграции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Такое обращение</w:t>
      </w:r>
      <w:r w:rsidRPr="00E369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рассматривается в течение 20 дней со дня его регистрации. </w:t>
      </w:r>
    </w:p>
    <w:p w:rsidR="00D92065" w:rsidRPr="00D92065" w:rsidRDefault="00E369A0" w:rsidP="00D9206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2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Органы прокуратуры также рассматривают обращения граждан и </w:t>
      </w:r>
      <w:r w:rsidRPr="00D9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организаций в соответствии с требованиями названного Федерального закона и </w:t>
      </w:r>
      <w:r w:rsidR="00D92065" w:rsidRPr="00D9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Инструкции о порядке рассмотрения обращений и приема граждан в органах прокуратуры Российской Федерации, утвержденной приказом Генерального прокурора </w:t>
      </w:r>
      <w:r w:rsid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 от 30.01.2013 №</w:t>
      </w:r>
      <w:r w:rsidR="00D92065" w:rsidRPr="00D9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45.</w:t>
      </w:r>
    </w:p>
    <w:p w:rsidR="00D92065" w:rsidRPr="00D92065" w:rsidRDefault="00D92065" w:rsidP="00D92065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органах прокуратуры обращения, решения по которым не принимали руководители нижестоящих прокуратур, направляются им для проверки доводов с установлением контроля либо без контроля, с одновременным уведомлением об этом заявителя. </w:t>
      </w:r>
    </w:p>
    <w:p w:rsidR="00BE202A" w:rsidRDefault="00D92065" w:rsidP="00BE202A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65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</w:t>
      </w:r>
      <w:r w:rsidR="00D973A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9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первоначально обращения рассматриваются прокурорами городов и районов.</w:t>
      </w:r>
      <w:r w:rsidR="00BE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20F0" w:rsidRDefault="00D92065" w:rsidP="00C360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Учитывая широкий спектр вопросов</w:t>
      </w:r>
      <w:r w:rsidR="00BE20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входящих в предмет прокурорского надзора, в органах прокуратуры рассматриваются обращения</w:t>
      </w:r>
      <w:r w:rsidR="00BE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различным </w:t>
      </w:r>
      <w:r w:rsidR="008820F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темам: это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F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</w:t>
      </w:r>
      <w:r w:rsidR="00BE202A" w:rsidRPr="00FA4841">
        <w:rPr>
          <w:rFonts w:ascii="Times New Roman" w:eastAsia="Calibri" w:hAnsi="Times New Roman" w:cs="Times New Roman"/>
          <w:sz w:val="28"/>
          <w:szCs w:val="28"/>
        </w:rPr>
        <w:t xml:space="preserve"> трудового законодательства</w:t>
      </w:r>
      <w:r w:rsidR="008820F0">
        <w:rPr>
          <w:rFonts w:ascii="Times New Roman" w:eastAsia="Calibri" w:hAnsi="Times New Roman" w:cs="Times New Roman"/>
          <w:sz w:val="28"/>
          <w:szCs w:val="28"/>
        </w:rPr>
        <w:t xml:space="preserve">, в том числе </w:t>
      </w:r>
      <w:r w:rsidR="00BE202A" w:rsidRPr="00FA4841">
        <w:rPr>
          <w:rFonts w:ascii="Times New Roman" w:eastAsia="Calibri" w:hAnsi="Times New Roman" w:cs="Times New Roman"/>
          <w:sz w:val="28"/>
          <w:szCs w:val="28"/>
        </w:rPr>
        <w:t xml:space="preserve"> несвоевременная выплата заработной платы, выходного пособия работникам</w:t>
      </w:r>
      <w:r w:rsidR="008820F0">
        <w:rPr>
          <w:rFonts w:ascii="Times New Roman" w:eastAsia="Calibri" w:hAnsi="Times New Roman" w:cs="Times New Roman"/>
          <w:sz w:val="28"/>
          <w:szCs w:val="28"/>
        </w:rPr>
        <w:t xml:space="preserve">, неисполнение </w:t>
      </w:r>
      <w:r w:rsidR="00BE202A" w:rsidRPr="00FA484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законодательства</w:t>
      </w:r>
      <w:r w:rsidR="0088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E20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законодательства в сфере </w:t>
      </w:r>
      <w:r w:rsidR="00B771A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</w:t>
      </w:r>
      <w:r w:rsidR="0088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земельного, об исполнительном производстве, о социальной защите населения, в сфере образования, здравоохранения, </w:t>
      </w:r>
      <w:r w:rsidR="008820F0" w:rsidRPr="00FA48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</w:t>
      </w:r>
      <w:r w:rsidR="00B771A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GoBack"/>
      <w:bookmarkEnd w:id="0"/>
      <w:r w:rsidR="008820F0" w:rsidRPr="00FA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регистрации и рассмот</w:t>
      </w:r>
      <w:r w:rsidR="00882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рении сообщений о преступлениях</w:t>
      </w:r>
      <w:r w:rsidR="008820F0" w:rsidRPr="00FA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другие.</w:t>
      </w:r>
    </w:p>
    <w:p w:rsidR="006B0E74" w:rsidRPr="00C360F9" w:rsidRDefault="008820F0" w:rsidP="00C360F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необходимо отметить обращения, поступающие в прокуратуру в связи с н</w:t>
      </w:r>
      <w:r w:rsidR="006B0E74" w:rsidRPr="00FA4841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</w:t>
      </w:r>
      <w:r w:rsid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>ем</w:t>
      </w:r>
      <w:r w:rsidR="006B0E74" w:rsidRPr="00FA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</w:t>
      </w:r>
      <w:r w:rsid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 об обращениях граждан, большинство из которых содержат</w:t>
      </w:r>
      <w:r w:rsidR="006B0E74" w:rsidRPr="00FA48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доводы о несвоевременном получении ответов</w:t>
      </w:r>
      <w:r w:rsid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6B0E74" w:rsidRPr="00C3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государственных органов, органов местного самоуправления, их неполноте. </w:t>
      </w:r>
    </w:p>
    <w:p w:rsidR="006B0E74" w:rsidRPr="006B0E74" w:rsidRDefault="00C360F9" w:rsidP="00C36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Статьей</w:t>
      </w:r>
      <w:r w:rsidR="00B771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5.59 Кодекса 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оссийской </w:t>
      </w:r>
      <w:r w:rsidRPr="00C3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едерации</w:t>
      </w:r>
      <w:r w:rsidRPr="00C3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 административных правонарушениях</w:t>
      </w:r>
      <w:r w:rsidR="006B0E74" w:rsidRPr="006B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60F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предусмотрена административная ответственность за н</w:t>
      </w:r>
      <w:r w:rsidR="006B0E74" w:rsidRPr="006B0E7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арушение порядка рассмотрения обращений граждан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B0E74" w:rsidRP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B0E74" w:rsidRPr="006B0E74" w:rsidRDefault="006B0E74" w:rsidP="00C360F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установленного законодательством Российской Федерации порядка рассмотрения обращений граждан, объединений граждан, в том числе юридических лиц, должностными лицами государственных органов, органов местного самоуправления, государственных и муниципальных учреждений и иных организаций, на которые возложено осуществление публично значимых функций, за исключением случаев, предусмотренных статьями 5.39, 5.63 настоящего Кодекса</w:t>
      </w:r>
      <w:r w:rsidR="00C360F9" w:rsidRPr="00C36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0E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влечет наложение административного штрафа в размере от пяти тысяч до десяти тысяч рублей. </w:t>
      </w:r>
    </w:p>
    <w:p w:rsidR="00BE202A" w:rsidRPr="00C360F9" w:rsidRDefault="00C360F9" w:rsidP="00C360F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0F9">
        <w:rPr>
          <w:rFonts w:ascii="Times New Roman" w:eastAsia="Calibri" w:hAnsi="Times New Roman" w:cs="Times New Roman"/>
          <w:sz w:val="28"/>
          <w:szCs w:val="28"/>
          <w:lang w:eastAsia="ru-RU"/>
        </w:rPr>
        <w:t>Возбуждение дел указанной категории относится к исключительной компетенции прокурора.</w:t>
      </w:r>
    </w:p>
    <w:p w:rsidR="00C360F9" w:rsidRDefault="00C360F9" w:rsidP="00C360F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360F9">
        <w:rPr>
          <w:rFonts w:ascii="Times New Roman" w:eastAsia="Calibri" w:hAnsi="Times New Roman" w:cs="Times New Roman"/>
          <w:sz w:val="28"/>
          <w:szCs w:val="28"/>
          <w:lang w:eastAsia="ru-RU"/>
        </w:rPr>
        <w:t>В случае, если при рассмо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трении обращений граждан выявляют</w:t>
      </w:r>
      <w:r w:rsidRPr="00C360F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такие нарушения закона, прокурором возбуждается дело об административном правонарушении</w:t>
      </w:r>
      <w:r w:rsidR="00D973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ст. 5.59 КоАП РФ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C015D8" w:rsidRDefault="00C015D8" w:rsidP="00C015D8">
      <w:pPr>
        <w:widowControl w:val="0"/>
        <w:spacing w:after="0" w:line="240" w:lineRule="auto"/>
        <w:ind w:firstLine="567"/>
        <w:contextualSpacing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первом полугодии 2022 в органах прокуратуры Амурской области разрешено </w:t>
      </w:r>
      <w:r w:rsidRPr="002D7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7054 обращения,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 </w:t>
      </w:r>
      <w:r w:rsidRPr="002D7987">
        <w:rPr>
          <w:rFonts w:ascii="Times New Roman" w:hAnsi="Times New Roman" w:cs="Times New Roman"/>
          <w:sz w:val="28"/>
          <w:szCs w:val="28"/>
          <w:lang w:eastAsia="ru-RU"/>
        </w:rPr>
        <w:t xml:space="preserve">1821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обращение признано обоснованным,</w:t>
      </w:r>
      <w:r w:rsidRPr="006468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ним выявлено 2</w:t>
      </w:r>
      <w:r w:rsidRPr="002D7987">
        <w:rPr>
          <w:rFonts w:ascii="Times New Roman" w:eastAsia="Times New Roman" w:hAnsi="Times New Roman" w:cs="Times New Roman"/>
          <w:sz w:val="28"/>
          <w:szCs w:val="28"/>
          <w:lang w:eastAsia="ru-RU"/>
        </w:rPr>
        <w:t>657 нарушений закона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5E76" w:rsidRDefault="00085E76" w:rsidP="00C360F9">
      <w:pPr>
        <w:spacing w:after="0" w:line="240" w:lineRule="auto"/>
        <w:ind w:firstLine="53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771A2" w:rsidRDefault="00B771A2" w:rsidP="00B771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Старший помощник прокурора</w:t>
      </w:r>
    </w:p>
    <w:p w:rsidR="00B771A2" w:rsidRPr="00C360F9" w:rsidRDefault="00B771A2" w:rsidP="00B771A2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Амурской области по правовому обеспечению                                 Л. Федорина</w:t>
      </w:r>
    </w:p>
    <w:p w:rsidR="00BE202A" w:rsidRPr="00C360F9" w:rsidRDefault="00BE202A" w:rsidP="00B771A2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065" w:rsidRPr="00D92065" w:rsidRDefault="00D92065" w:rsidP="00C360F9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202A" w:rsidRPr="00FA4841" w:rsidRDefault="00D92065" w:rsidP="008820F0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20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sectPr w:rsidR="00BE202A" w:rsidRPr="00FA4841" w:rsidSect="00DC56A8">
      <w:pgSz w:w="11906" w:h="16838"/>
      <w:pgMar w:top="284" w:right="567" w:bottom="1134" w:left="1701" w:header="567" w:footer="68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3C6957"/>
    <w:multiLevelType w:val="multilevel"/>
    <w:tmpl w:val="1D8CE38C"/>
    <w:lvl w:ilvl="0">
      <w:start w:val="6"/>
      <w:numFmt w:val="decimal"/>
      <w:lvlText w:val="%1."/>
      <w:lvlJc w:val="left"/>
      <w:pPr>
        <w:ind w:left="885" w:hanging="8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0" w:hanging="8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15" w:hanging="885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0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0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12838"/>
    <w:rsid w:val="0004504B"/>
    <w:rsid w:val="00085E76"/>
    <w:rsid w:val="0011588A"/>
    <w:rsid w:val="001F2F83"/>
    <w:rsid w:val="00212838"/>
    <w:rsid w:val="00265D3C"/>
    <w:rsid w:val="00497FCB"/>
    <w:rsid w:val="005D268B"/>
    <w:rsid w:val="006B0E74"/>
    <w:rsid w:val="00803D3B"/>
    <w:rsid w:val="008820F0"/>
    <w:rsid w:val="00B771A2"/>
    <w:rsid w:val="00BE202A"/>
    <w:rsid w:val="00C015D8"/>
    <w:rsid w:val="00C360F9"/>
    <w:rsid w:val="00D177D0"/>
    <w:rsid w:val="00D92065"/>
    <w:rsid w:val="00D973A9"/>
    <w:rsid w:val="00DC56A8"/>
    <w:rsid w:val="00E3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20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0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5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89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90096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72591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57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5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8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4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2165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93174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7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0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6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2381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112558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14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09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5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7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Федорина Лариса Васильевна</dc:creator>
  <cp:lastModifiedBy>1</cp:lastModifiedBy>
  <cp:revision>2</cp:revision>
  <dcterms:created xsi:type="dcterms:W3CDTF">2022-11-02T01:50:00Z</dcterms:created>
  <dcterms:modified xsi:type="dcterms:W3CDTF">2022-11-02T01:50:00Z</dcterms:modified>
</cp:coreProperties>
</file>