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2D" w:rsidRPr="0008112D" w:rsidRDefault="00AE7BDE" w:rsidP="0008112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Свободненская городская прокуратура</w:t>
      </w: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12D">
        <w:rPr>
          <w:rFonts w:ascii="Times New Roman" w:hAnsi="Times New Roman" w:cs="Times New Roman"/>
          <w:b/>
          <w:sz w:val="36"/>
          <w:szCs w:val="36"/>
        </w:rPr>
        <w:t>«Правовое просвещение»</w:t>
      </w: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12D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Default="00874728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Уголовная и административная ответственность</w:t>
      </w:r>
    </w:p>
    <w:p w:rsidR="00874728" w:rsidRPr="0008112D" w:rsidRDefault="00874728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за преступления и правонарушения в сфере незаконного оборота наркотиков.</w:t>
      </w: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874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8112D" w:rsidRP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12D">
        <w:rPr>
          <w:rFonts w:ascii="Times New Roman" w:hAnsi="Times New Roman" w:cs="Times New Roman"/>
          <w:b/>
          <w:sz w:val="36"/>
          <w:szCs w:val="36"/>
        </w:rPr>
        <w:t xml:space="preserve">г. </w:t>
      </w:r>
      <w:r w:rsidR="00AE7BDE">
        <w:rPr>
          <w:rFonts w:ascii="Times New Roman" w:hAnsi="Times New Roman" w:cs="Times New Roman"/>
          <w:b/>
          <w:sz w:val="36"/>
          <w:szCs w:val="36"/>
        </w:rPr>
        <w:t>Свободный</w:t>
      </w:r>
    </w:p>
    <w:p w:rsid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2D">
        <w:rPr>
          <w:rFonts w:ascii="Times New Roman" w:hAnsi="Times New Roman" w:cs="Times New Roman"/>
          <w:b/>
          <w:sz w:val="36"/>
          <w:szCs w:val="36"/>
        </w:rPr>
        <w:t>2019 год</w:t>
      </w:r>
      <w:r w:rsidRPr="0008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74728" w:rsidRPr="00874728" w:rsidRDefault="00874728" w:rsidP="008747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7472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Уголовная и административная ответственность</w:t>
      </w:r>
    </w:p>
    <w:p w:rsidR="00874728" w:rsidRPr="00874728" w:rsidRDefault="00874728" w:rsidP="008747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7472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за преступления и правонарушения в сфере незаконного оборота наркотиков.</w:t>
      </w:r>
    </w:p>
    <w:p w:rsidR="00874728" w:rsidRDefault="00874728" w:rsidP="00874728">
      <w:pPr>
        <w:pStyle w:val="aa"/>
        <w:shd w:val="clear" w:color="auto" w:fill="FFFFFF"/>
        <w:spacing w:before="0" w:beforeAutospacing="0" w:after="0" w:afterAutospacing="0" w:line="330" w:lineRule="atLeast"/>
        <w:ind w:firstLine="54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 xml:space="preserve">Одной из основных социальных проблем в сегодняшней российской жизни является проблема наркомании. Распространение наркотических средств и психотропных веществ угрожает здоровью, национальной безопасности и генофонду нации. Наркомания с каждым днем </w:t>
      </w:r>
      <w:proofErr w:type="gramStart"/>
      <w:r w:rsidRPr="00874728">
        <w:rPr>
          <w:sz w:val="28"/>
          <w:szCs w:val="28"/>
          <w:bdr w:val="none" w:sz="0" w:space="0" w:color="auto" w:frame="1"/>
        </w:rPr>
        <w:t>разрушает и тормозит</w:t>
      </w:r>
      <w:proofErr w:type="gramEnd"/>
      <w:r w:rsidRPr="00874728">
        <w:rPr>
          <w:sz w:val="28"/>
          <w:szCs w:val="28"/>
          <w:bdr w:val="none" w:sz="0" w:space="0" w:color="auto" w:frame="1"/>
        </w:rPr>
        <w:t xml:space="preserve"> развитие российского общества.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 </w:t>
      </w:r>
      <w:r w:rsidRPr="00874728">
        <w:rPr>
          <w:sz w:val="28"/>
          <w:szCs w:val="28"/>
        </w:rPr>
        <w:tab/>
      </w:r>
      <w:r w:rsidRPr="00874728">
        <w:rPr>
          <w:sz w:val="28"/>
          <w:szCs w:val="28"/>
          <w:bdr w:val="none" w:sz="0" w:space="0" w:color="auto" w:frame="1"/>
        </w:rPr>
        <w:t>Наркомания – это многостороннее явление, которое включает в себя как социальные и медицинские, так и правовые аспекты. Рассмотрим одну из его составляющих – уголовную ответственность несовершеннолетних участников незаконного оборота наркотических средств и психотропных веществ.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 </w:t>
      </w:r>
      <w:r w:rsidRPr="00874728">
        <w:rPr>
          <w:sz w:val="28"/>
          <w:szCs w:val="28"/>
        </w:rPr>
        <w:tab/>
      </w:r>
      <w:r w:rsidRPr="00874728">
        <w:rPr>
          <w:sz w:val="28"/>
          <w:szCs w:val="28"/>
          <w:bdr w:val="none" w:sz="0" w:space="0" w:color="auto" w:frame="1"/>
        </w:rPr>
        <w:t xml:space="preserve">Девять статей Уголовного кодекса Российской Федерации устанавливает уголовную ответственность за незаконный оборот наркотических средств и психотропных веществ. </w:t>
      </w:r>
      <w:proofErr w:type="gramStart"/>
      <w:r w:rsidRPr="00874728">
        <w:rPr>
          <w:sz w:val="28"/>
          <w:szCs w:val="28"/>
          <w:bdr w:val="none" w:sz="0" w:space="0" w:color="auto" w:frame="1"/>
        </w:rPr>
        <w:t>Уголовно наказуемыми являются незаконные приобретение, хранение, перевозка, изготовление, переработка без цели сбыта наркотических средств и психотропных веществ (ст. 228 УК РФ);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</w:t>
      </w:r>
      <w:proofErr w:type="gramEnd"/>
      <w:r w:rsidRPr="00874728">
        <w:rPr>
          <w:sz w:val="28"/>
          <w:szCs w:val="28"/>
          <w:bdr w:val="none" w:sz="0" w:space="0" w:color="auto" w:frame="1"/>
        </w:rPr>
        <w:t xml:space="preserve">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средств и психотропных веществ (ст. 188 УК РФ).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 </w:t>
      </w:r>
      <w:r w:rsidRPr="00874728">
        <w:rPr>
          <w:sz w:val="28"/>
          <w:szCs w:val="28"/>
        </w:rPr>
        <w:tab/>
      </w:r>
      <w:r w:rsidRPr="00874728">
        <w:rPr>
          <w:sz w:val="28"/>
          <w:szCs w:val="28"/>
          <w:bdr w:val="none" w:sz="0" w:space="0" w:color="auto" w:frame="1"/>
        </w:rPr>
        <w:t xml:space="preserve">Уголовной ответственности за совершение указанных преступлений </w:t>
      </w:r>
      <w:proofErr w:type="gramStart"/>
      <w:r w:rsidRPr="00874728">
        <w:rPr>
          <w:sz w:val="28"/>
          <w:szCs w:val="28"/>
          <w:bdr w:val="none" w:sz="0" w:space="0" w:color="auto" w:frame="1"/>
        </w:rPr>
        <w:t>в</w:t>
      </w:r>
      <w:proofErr w:type="gramEnd"/>
      <w:r w:rsidRPr="00874728">
        <w:rPr>
          <w:sz w:val="28"/>
          <w:szCs w:val="28"/>
          <w:bdr w:val="none" w:sz="0" w:space="0" w:color="auto" w:frame="1"/>
        </w:rPr>
        <w:t xml:space="preserve"> сфере незаконного оборота наркотиков подлежат лица, достигшие шестнадцатилетнего возраста. За хищение и вымогательство наркотических средств и психотропных веществ уголовная ответственность наступает с 14 лет.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 </w:t>
      </w:r>
      <w:r w:rsidRPr="00874728">
        <w:rPr>
          <w:sz w:val="28"/>
          <w:szCs w:val="28"/>
        </w:rPr>
        <w:tab/>
      </w:r>
      <w:r w:rsidRPr="00874728">
        <w:rPr>
          <w:sz w:val="28"/>
          <w:szCs w:val="28"/>
          <w:bdr w:val="none" w:sz="0" w:space="0" w:color="auto" w:frame="1"/>
        </w:rPr>
        <w:t xml:space="preserve">Если одно из преступлений совершено лицом до наступления возраста привлечения к уголовной ответственности, то полиция совместно с комиссиями по делам несовершеннолетних применяют меры воздействия к совершившему противоправное деяние лицу, а также его родителям </w:t>
      </w:r>
      <w:r w:rsidRPr="00874728">
        <w:rPr>
          <w:sz w:val="28"/>
          <w:szCs w:val="28"/>
          <w:bdr w:val="none" w:sz="0" w:space="0" w:color="auto" w:frame="1"/>
        </w:rPr>
        <w:lastRenderedPageBreak/>
        <w:t>(законным представителям). Характер применяемых мер менее строг по сравнению с уголовной ответственностью.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 </w:t>
      </w:r>
      <w:r w:rsidRPr="00874728">
        <w:rPr>
          <w:sz w:val="28"/>
          <w:szCs w:val="28"/>
        </w:rPr>
        <w:tab/>
      </w:r>
      <w:r w:rsidRPr="00874728">
        <w:rPr>
          <w:sz w:val="28"/>
          <w:szCs w:val="28"/>
          <w:bdr w:val="none" w:sz="0" w:space="0" w:color="auto" w:frame="1"/>
        </w:rPr>
        <w:t>Уголовная ответственность это не единственное средство пресечения наркомании. Это касается несовершеннолетних, совершивших преступления в сфере потребления наркотиков. Уголовных кодекс РФ содержит разделы V «Уголовная ответственность несовершеннолетних» и VI «Принудительные меры медицинского характера», которые предусматривают использование предупредительных средств. Например, часть 2 статьи 87 УК РФ предусматривает применение принудительных мер воспитательного воздействия к несовершеннолетним, совершившим преступления, либо им может быть назначено наказание, а при освобождении от наказания судом несовершеннолетние могут быть помещены в специальное учебно-воспитательное учреждение закрытого типа органа управления образованием.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 </w:t>
      </w:r>
      <w:r w:rsidRPr="00874728">
        <w:rPr>
          <w:sz w:val="28"/>
          <w:szCs w:val="28"/>
        </w:rPr>
        <w:tab/>
      </w:r>
      <w:r w:rsidRPr="00874728">
        <w:rPr>
          <w:sz w:val="28"/>
          <w:szCs w:val="28"/>
          <w:bdr w:val="none" w:sz="0" w:space="0" w:color="auto" w:frame="1"/>
        </w:rPr>
        <w:t>Как предусмотрено частью 2 статьи 90 УК РФ для несовершеннолетних могут назначаться такие принудительные меры воспитательного воздействия как: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1) предупреждение;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2) передача под надзор родителей или лиц, их заменяющих, либо специализированного государственного органа;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3) возложение обязанности загладить причиненный вред;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4) ограничение досуга и установление особых требований к поведению несовершеннолетнего.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 xml:space="preserve">К несовершеннолетним правонарушителям могут также применяться </w:t>
      </w:r>
      <w:proofErr w:type="gramStart"/>
      <w:r w:rsidRPr="00874728">
        <w:rPr>
          <w:sz w:val="28"/>
          <w:szCs w:val="28"/>
          <w:bdr w:val="none" w:sz="0" w:space="0" w:color="auto" w:frame="1"/>
        </w:rPr>
        <w:t>принудительные</w:t>
      </w:r>
      <w:proofErr w:type="gramEnd"/>
      <w:r w:rsidRPr="00874728">
        <w:rPr>
          <w:sz w:val="28"/>
          <w:szCs w:val="28"/>
          <w:bdr w:val="none" w:sz="0" w:space="0" w:color="auto" w:frame="1"/>
        </w:rPr>
        <w:t xml:space="preserve"> меры медицинского характера. В соответствии с частью 1 статьи 99 УК РФ к их числу относятся: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1) амбулаторное принудительное наблюдение и лечение у психиатра;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2) принудительное лечение в психиатрическом стационаре общего типа;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3) принудительное лечение в стационаре специализированного типа;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4) принудительное лечение в психиатрическом стационаре специализированного типа с интенсивным наблюдением.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В примечании к статье 228 Уголовного кодекса РФ предусмотрен специальный вид освобождения от уголовной ответственности:  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lastRenderedPageBreak/>
        <w:t> </w:t>
      </w:r>
      <w:r w:rsidRPr="00874728">
        <w:rPr>
          <w:sz w:val="28"/>
          <w:szCs w:val="28"/>
        </w:rPr>
        <w:tab/>
      </w:r>
      <w:r w:rsidRPr="00874728">
        <w:rPr>
          <w:sz w:val="28"/>
          <w:szCs w:val="28"/>
          <w:bdr w:val="none" w:sz="0" w:space="0" w:color="auto" w:frame="1"/>
        </w:rPr>
        <w:t>Наряду с уголовной ответственностью предусмотрена также административная ответственность за правонарушения, связанные с незаконным оборотом наркотиков.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Административная ответственность наступает в следующих случаях: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1) при потреблении наркотиков  без назначения  врача – ст.6.9 Кодекса Российской Федерации об административных правонарушениях;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 xml:space="preserve">2) при потреблении наркотиков в общественных местах – </w:t>
      </w:r>
      <w:proofErr w:type="gramStart"/>
      <w:r w:rsidRPr="00874728">
        <w:rPr>
          <w:sz w:val="28"/>
          <w:szCs w:val="28"/>
          <w:bdr w:val="none" w:sz="0" w:space="0" w:color="auto" w:frame="1"/>
        </w:rPr>
        <w:t>ч</w:t>
      </w:r>
      <w:proofErr w:type="gramEnd"/>
      <w:r w:rsidRPr="00874728">
        <w:rPr>
          <w:sz w:val="28"/>
          <w:szCs w:val="28"/>
          <w:bdr w:val="none" w:sz="0" w:space="0" w:color="auto" w:frame="1"/>
        </w:rPr>
        <w:t>.3 ст.20.20 КоАП РФ;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3) при появлении в общественных местах  в  состоянии    опьянения, оскорбляющем человеческое достоинство и общественную нравственность – ст.20.21 КоАП РФ; 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4) при появлении в состоянии опьянения несовершеннолетних в возрасте до шестнадцати лет, а равно при потреблении ими наркотических средств или психотропных веществ без назначения врача, иных одурманивающих веществ в общественных местах – ст.20.22 КоАП РФ;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 xml:space="preserve">5) за пропаганду либо незаконную рекламу наркотических средств, психотропных веществ или их </w:t>
      </w:r>
      <w:proofErr w:type="spellStart"/>
      <w:r w:rsidRPr="00874728">
        <w:rPr>
          <w:sz w:val="28"/>
          <w:szCs w:val="28"/>
          <w:bdr w:val="none" w:sz="0" w:space="0" w:color="auto" w:frame="1"/>
        </w:rPr>
        <w:t>прекурсоров</w:t>
      </w:r>
      <w:proofErr w:type="spellEnd"/>
      <w:r w:rsidRPr="00874728">
        <w:rPr>
          <w:sz w:val="28"/>
          <w:szCs w:val="28"/>
          <w:bdr w:val="none" w:sz="0" w:space="0" w:color="auto" w:frame="1"/>
        </w:rPr>
        <w:t xml:space="preserve"> – ст.6.13 </w:t>
      </w:r>
      <w:proofErr w:type="spellStart"/>
      <w:r w:rsidRPr="00874728">
        <w:rPr>
          <w:sz w:val="28"/>
          <w:szCs w:val="28"/>
          <w:bdr w:val="none" w:sz="0" w:space="0" w:color="auto" w:frame="1"/>
        </w:rPr>
        <w:t>КоАП</w:t>
      </w:r>
      <w:proofErr w:type="spellEnd"/>
      <w:r w:rsidRPr="00874728">
        <w:rPr>
          <w:sz w:val="28"/>
          <w:szCs w:val="28"/>
          <w:bdr w:val="none" w:sz="0" w:space="0" w:color="auto" w:frame="1"/>
        </w:rPr>
        <w:t xml:space="preserve"> РФ;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6) за нарушение правил оборота веществ, инструментов или оборудования, используемых для изготовления наркотических средств или психотропных веществ  – ст.6.15 КоАП РФ; 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 xml:space="preserve">7) за непринятие мер по обеспечению режима охраны посевов, мест хранения и переработки растений, включенных в Перечень наркотических средств, психотропных веществ и их </w:t>
      </w:r>
      <w:proofErr w:type="spellStart"/>
      <w:r w:rsidRPr="00874728">
        <w:rPr>
          <w:sz w:val="28"/>
          <w:szCs w:val="28"/>
          <w:bdr w:val="none" w:sz="0" w:space="0" w:color="auto" w:frame="1"/>
        </w:rPr>
        <w:t>прекурсоров</w:t>
      </w:r>
      <w:proofErr w:type="spellEnd"/>
      <w:r w:rsidRPr="00874728">
        <w:rPr>
          <w:sz w:val="28"/>
          <w:szCs w:val="28"/>
          <w:bdr w:val="none" w:sz="0" w:space="0" w:color="auto" w:frame="1"/>
        </w:rPr>
        <w:t>, подлежащих контролю в Российской Федерации, и конопли – ст.10.4 КоАП РФ; 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 xml:space="preserve">8) за 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874728">
        <w:rPr>
          <w:sz w:val="28"/>
          <w:szCs w:val="28"/>
          <w:bdr w:val="none" w:sz="0" w:space="0" w:color="auto" w:frame="1"/>
        </w:rPr>
        <w:t>прекурсоров</w:t>
      </w:r>
      <w:proofErr w:type="spellEnd"/>
      <w:r w:rsidRPr="00874728">
        <w:rPr>
          <w:sz w:val="28"/>
          <w:szCs w:val="28"/>
          <w:bdr w:val="none" w:sz="0" w:space="0" w:color="auto" w:frame="1"/>
        </w:rPr>
        <w:t>, подлежащих контролю в Российской Федерации, и дикорастущей конопли – ст.10.5 КоАП РФ.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Указанные статьи предусматривают наказания для правонарушителей в виде штрафов от 500 руб. до административного ареста до 15 суток.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 </w:t>
      </w:r>
      <w:r w:rsidRPr="00874728">
        <w:rPr>
          <w:sz w:val="28"/>
          <w:szCs w:val="28"/>
        </w:rPr>
        <w:tab/>
      </w:r>
      <w:r w:rsidRPr="00874728">
        <w:rPr>
          <w:sz w:val="28"/>
          <w:szCs w:val="28"/>
          <w:bdr w:val="none" w:sz="0" w:space="0" w:color="auto" w:frame="1"/>
        </w:rPr>
        <w:t xml:space="preserve">Согласно статье 2.3 КоАП РФ административной ответственности подлежат лица, достигшие к моменту совершения административного правонарушения возраста16 лет. За совершение административного правонарушения лицом в возрасте от 14 до 16 лет административную ответственность несут его родители (законные представители). Согласно статье 4.6 КоАП РФ лицо, которому назначено административное наказание за совершение административного правонарушения, считается подвергнутым </w:t>
      </w:r>
      <w:r w:rsidRPr="00874728">
        <w:rPr>
          <w:sz w:val="28"/>
          <w:szCs w:val="28"/>
          <w:bdr w:val="none" w:sz="0" w:space="0" w:color="auto" w:frame="1"/>
        </w:rPr>
        <w:lastRenderedPageBreak/>
        <w:t>данному наказанию в течение одного года со дня исполнения постановления о назначении административного наказания.</w:t>
      </w:r>
    </w:p>
    <w:p w:rsidR="00874728" w:rsidRPr="00874728" w:rsidRDefault="00874728" w:rsidP="00874728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74728">
        <w:rPr>
          <w:sz w:val="28"/>
          <w:szCs w:val="28"/>
          <w:bdr w:val="none" w:sz="0" w:space="0" w:color="auto" w:frame="1"/>
        </w:rPr>
        <w:t> </w:t>
      </w:r>
      <w:r w:rsidRPr="00874728">
        <w:rPr>
          <w:sz w:val="28"/>
          <w:szCs w:val="28"/>
        </w:rPr>
        <w:tab/>
      </w:r>
      <w:r w:rsidRPr="00874728">
        <w:rPr>
          <w:sz w:val="28"/>
          <w:szCs w:val="28"/>
          <w:bdr w:val="none" w:sz="0" w:space="0" w:color="auto" w:frame="1"/>
        </w:rPr>
        <w:t>Существует также правовая возможность освобождения от административной ответственности: примечанием к статье 6.9 КоАП РФ предусмотрено, что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874728" w:rsidRDefault="00874728" w:rsidP="00874728">
      <w:pPr>
        <w:jc w:val="both"/>
      </w:pPr>
    </w:p>
    <w:p w:rsidR="002C138B" w:rsidRPr="002C138B" w:rsidRDefault="00711159" w:rsidP="002C138B">
      <w:pPr>
        <w:pStyle w:val="aa"/>
        <w:shd w:val="clear" w:color="auto" w:fill="FFFFFF"/>
        <w:spacing w:before="0" w:beforeAutospacing="0" w:after="160" w:afterAutospacing="0" w:line="276" w:lineRule="auto"/>
        <w:jc w:val="both"/>
        <w:rPr>
          <w:rFonts w:ascii="Tahoma" w:hAnsi="Tahoma" w:cs="Tahoma"/>
          <w:color w:val="000000"/>
        </w:rPr>
      </w:pPr>
      <w:r w:rsidRPr="0008112D">
        <w:rPr>
          <w:b/>
          <w:sz w:val="35"/>
          <w:szCs w:val="35"/>
        </w:rPr>
        <w:t xml:space="preserve"> </w:t>
      </w:r>
      <w:bookmarkStart w:id="0" w:name="_GoBack"/>
      <w:bookmarkEnd w:id="0"/>
    </w:p>
    <w:p w:rsidR="009219DD" w:rsidRPr="0008112D" w:rsidRDefault="002C138B" w:rsidP="009219DD">
      <w:pPr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Свободненская городская прокуратура.</w:t>
      </w:r>
    </w:p>
    <w:sectPr w:rsidR="009219DD" w:rsidRPr="0008112D" w:rsidSect="0008112D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BB" w:rsidRDefault="006D50BB" w:rsidP="0008112D">
      <w:pPr>
        <w:spacing w:after="0" w:line="240" w:lineRule="auto"/>
      </w:pPr>
      <w:r>
        <w:separator/>
      </w:r>
    </w:p>
  </w:endnote>
  <w:endnote w:type="continuationSeparator" w:id="0">
    <w:p w:rsidR="006D50BB" w:rsidRDefault="006D50BB" w:rsidP="0008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BF" w:rsidRDefault="00DC70BF">
    <w:pPr>
      <w:pStyle w:val="a6"/>
      <w:jc w:val="center"/>
    </w:pPr>
  </w:p>
  <w:p w:rsidR="00DC70BF" w:rsidRDefault="00DC70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BB" w:rsidRDefault="006D50BB" w:rsidP="0008112D">
      <w:pPr>
        <w:spacing w:after="0" w:line="240" w:lineRule="auto"/>
      </w:pPr>
      <w:r>
        <w:separator/>
      </w:r>
    </w:p>
  </w:footnote>
  <w:footnote w:type="continuationSeparator" w:id="0">
    <w:p w:rsidR="006D50BB" w:rsidRDefault="006D50BB" w:rsidP="0008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592777"/>
      <w:docPartObj>
        <w:docPartGallery w:val="Page Numbers (Top of Page)"/>
        <w:docPartUnique/>
      </w:docPartObj>
    </w:sdtPr>
    <w:sdtContent>
      <w:p w:rsidR="00DC70BF" w:rsidRDefault="007371DA">
        <w:pPr>
          <w:pStyle w:val="a4"/>
          <w:jc w:val="center"/>
        </w:pPr>
        <w:r>
          <w:fldChar w:fldCharType="begin"/>
        </w:r>
        <w:r w:rsidR="00DC70BF">
          <w:instrText>PAGE   \* MERGEFORMAT</w:instrText>
        </w:r>
        <w:r>
          <w:fldChar w:fldCharType="separate"/>
        </w:r>
        <w:r w:rsidR="003333E8">
          <w:rPr>
            <w:noProof/>
          </w:rPr>
          <w:t>1</w:t>
        </w:r>
        <w:r>
          <w:fldChar w:fldCharType="end"/>
        </w:r>
      </w:p>
    </w:sdtContent>
  </w:sdt>
  <w:p w:rsidR="00DC70BF" w:rsidRDefault="00DC70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BF" w:rsidRDefault="00DC70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0F1"/>
    <w:multiLevelType w:val="multilevel"/>
    <w:tmpl w:val="8AC0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57039"/>
    <w:multiLevelType w:val="multilevel"/>
    <w:tmpl w:val="3502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665"/>
    <w:rsid w:val="0008112D"/>
    <w:rsid w:val="000F1C44"/>
    <w:rsid w:val="001251D7"/>
    <w:rsid w:val="0019524E"/>
    <w:rsid w:val="001F7A71"/>
    <w:rsid w:val="00254E14"/>
    <w:rsid w:val="002C138B"/>
    <w:rsid w:val="002D05AF"/>
    <w:rsid w:val="003333E8"/>
    <w:rsid w:val="00374C18"/>
    <w:rsid w:val="003E774E"/>
    <w:rsid w:val="004A3352"/>
    <w:rsid w:val="004A5F32"/>
    <w:rsid w:val="00611DEE"/>
    <w:rsid w:val="00642CD4"/>
    <w:rsid w:val="006B072C"/>
    <w:rsid w:val="006D50BB"/>
    <w:rsid w:val="00711159"/>
    <w:rsid w:val="007371DA"/>
    <w:rsid w:val="00777026"/>
    <w:rsid w:val="007D47EE"/>
    <w:rsid w:val="008346EB"/>
    <w:rsid w:val="00874728"/>
    <w:rsid w:val="009219DD"/>
    <w:rsid w:val="00AB3A3A"/>
    <w:rsid w:val="00AE7BDE"/>
    <w:rsid w:val="00B11639"/>
    <w:rsid w:val="00B8050A"/>
    <w:rsid w:val="00B9126A"/>
    <w:rsid w:val="00C40A66"/>
    <w:rsid w:val="00CB700F"/>
    <w:rsid w:val="00CE2628"/>
    <w:rsid w:val="00D7393D"/>
    <w:rsid w:val="00DC70BF"/>
    <w:rsid w:val="00EB2896"/>
    <w:rsid w:val="00F40EAE"/>
    <w:rsid w:val="00F51665"/>
    <w:rsid w:val="00F95996"/>
    <w:rsid w:val="00FF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28"/>
  </w:style>
  <w:style w:type="paragraph" w:styleId="1">
    <w:name w:val="heading 1"/>
    <w:basedOn w:val="a"/>
    <w:next w:val="a"/>
    <w:link w:val="10"/>
    <w:uiPriority w:val="9"/>
    <w:qFormat/>
    <w:rsid w:val="002C1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1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7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393D"/>
  </w:style>
  <w:style w:type="paragraph" w:customStyle="1" w:styleId="c5">
    <w:name w:val="c5"/>
    <w:basedOn w:val="a"/>
    <w:rsid w:val="00D7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393D"/>
  </w:style>
  <w:style w:type="paragraph" w:customStyle="1" w:styleId="c6">
    <w:name w:val="c6"/>
    <w:basedOn w:val="a"/>
    <w:rsid w:val="00D7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393D"/>
  </w:style>
  <w:style w:type="character" w:customStyle="1" w:styleId="c4">
    <w:name w:val="c4"/>
    <w:basedOn w:val="a0"/>
    <w:rsid w:val="002D05AF"/>
  </w:style>
  <w:style w:type="character" w:customStyle="1" w:styleId="c10">
    <w:name w:val="c10"/>
    <w:basedOn w:val="a0"/>
    <w:rsid w:val="002D05AF"/>
  </w:style>
  <w:style w:type="character" w:customStyle="1" w:styleId="c2">
    <w:name w:val="c2"/>
    <w:basedOn w:val="a0"/>
    <w:rsid w:val="002D05AF"/>
  </w:style>
  <w:style w:type="character" w:customStyle="1" w:styleId="c7">
    <w:name w:val="c7"/>
    <w:basedOn w:val="a0"/>
    <w:rsid w:val="002D05AF"/>
  </w:style>
  <w:style w:type="character" w:styleId="a3">
    <w:name w:val="Strong"/>
    <w:basedOn w:val="a0"/>
    <w:uiPriority w:val="22"/>
    <w:qFormat/>
    <w:rsid w:val="001F7A71"/>
    <w:rPr>
      <w:b/>
      <w:bCs/>
    </w:rPr>
  </w:style>
  <w:style w:type="paragraph" w:styleId="a4">
    <w:name w:val="header"/>
    <w:basedOn w:val="a"/>
    <w:link w:val="a5"/>
    <w:uiPriority w:val="99"/>
    <w:unhideWhenUsed/>
    <w:rsid w:val="0008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12D"/>
  </w:style>
  <w:style w:type="paragraph" w:styleId="a6">
    <w:name w:val="footer"/>
    <w:basedOn w:val="a"/>
    <w:link w:val="a7"/>
    <w:uiPriority w:val="99"/>
    <w:unhideWhenUsed/>
    <w:rsid w:val="0008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12D"/>
  </w:style>
  <w:style w:type="paragraph" w:styleId="a8">
    <w:name w:val="Balloon Text"/>
    <w:basedOn w:val="a"/>
    <w:link w:val="a9"/>
    <w:uiPriority w:val="99"/>
    <w:semiHidden/>
    <w:unhideWhenUsed/>
    <w:rsid w:val="0008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12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1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1115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11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7111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28"/>
  </w:style>
  <w:style w:type="paragraph" w:styleId="1">
    <w:name w:val="heading 1"/>
    <w:basedOn w:val="a"/>
    <w:next w:val="a"/>
    <w:link w:val="10"/>
    <w:uiPriority w:val="9"/>
    <w:qFormat/>
    <w:rsid w:val="002C1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1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7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393D"/>
  </w:style>
  <w:style w:type="paragraph" w:customStyle="1" w:styleId="c5">
    <w:name w:val="c5"/>
    <w:basedOn w:val="a"/>
    <w:rsid w:val="00D7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393D"/>
  </w:style>
  <w:style w:type="paragraph" w:customStyle="1" w:styleId="c6">
    <w:name w:val="c6"/>
    <w:basedOn w:val="a"/>
    <w:rsid w:val="00D7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393D"/>
  </w:style>
  <w:style w:type="character" w:customStyle="1" w:styleId="c4">
    <w:name w:val="c4"/>
    <w:basedOn w:val="a0"/>
    <w:rsid w:val="002D05AF"/>
  </w:style>
  <w:style w:type="character" w:customStyle="1" w:styleId="c10">
    <w:name w:val="c10"/>
    <w:basedOn w:val="a0"/>
    <w:rsid w:val="002D05AF"/>
  </w:style>
  <w:style w:type="character" w:customStyle="1" w:styleId="c2">
    <w:name w:val="c2"/>
    <w:basedOn w:val="a0"/>
    <w:rsid w:val="002D05AF"/>
  </w:style>
  <w:style w:type="character" w:customStyle="1" w:styleId="c7">
    <w:name w:val="c7"/>
    <w:basedOn w:val="a0"/>
    <w:rsid w:val="002D05AF"/>
  </w:style>
  <w:style w:type="character" w:styleId="a3">
    <w:name w:val="Strong"/>
    <w:basedOn w:val="a0"/>
    <w:uiPriority w:val="22"/>
    <w:qFormat/>
    <w:rsid w:val="001F7A71"/>
    <w:rPr>
      <w:b/>
      <w:bCs/>
    </w:rPr>
  </w:style>
  <w:style w:type="paragraph" w:styleId="a4">
    <w:name w:val="header"/>
    <w:basedOn w:val="a"/>
    <w:link w:val="a5"/>
    <w:uiPriority w:val="99"/>
    <w:unhideWhenUsed/>
    <w:rsid w:val="0008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12D"/>
  </w:style>
  <w:style w:type="paragraph" w:styleId="a6">
    <w:name w:val="footer"/>
    <w:basedOn w:val="a"/>
    <w:link w:val="a7"/>
    <w:uiPriority w:val="99"/>
    <w:unhideWhenUsed/>
    <w:rsid w:val="0008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12D"/>
  </w:style>
  <w:style w:type="paragraph" w:styleId="a8">
    <w:name w:val="Balloon Text"/>
    <w:basedOn w:val="a"/>
    <w:link w:val="a9"/>
    <w:uiPriority w:val="99"/>
    <w:semiHidden/>
    <w:unhideWhenUsed/>
    <w:rsid w:val="0008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12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1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1115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11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7111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565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2</cp:revision>
  <cp:lastPrinted>2019-11-18T08:10:00Z</cp:lastPrinted>
  <dcterms:created xsi:type="dcterms:W3CDTF">2019-11-18T08:10:00Z</dcterms:created>
  <dcterms:modified xsi:type="dcterms:W3CDTF">2019-11-18T08:10:00Z</dcterms:modified>
</cp:coreProperties>
</file>