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79" w:rsidRPr="00C3606B" w:rsidRDefault="006C6A79" w:rsidP="006C6A79">
      <w:pPr>
        <w:autoSpaceDE w:val="0"/>
        <w:autoSpaceDN w:val="0"/>
        <w:adjustRightInd w:val="0"/>
        <w:ind w:firstLine="5040"/>
        <w:jc w:val="right"/>
        <w:rPr>
          <w:rFonts w:ascii="Times New Roman" w:hAnsi="Times New Roman"/>
          <w:sz w:val="26"/>
          <w:szCs w:val="26"/>
        </w:rPr>
      </w:pPr>
      <w:r w:rsidRPr="00C3606B">
        <w:rPr>
          <w:rFonts w:ascii="Times New Roman" w:hAnsi="Times New Roman"/>
          <w:sz w:val="26"/>
          <w:szCs w:val="26"/>
        </w:rPr>
        <w:t>Приложение</w:t>
      </w:r>
    </w:p>
    <w:p w:rsidR="006C6A79" w:rsidRPr="00C3606B" w:rsidRDefault="006C6A79" w:rsidP="006C6A79">
      <w:pPr>
        <w:autoSpaceDE w:val="0"/>
        <w:autoSpaceDN w:val="0"/>
        <w:adjustRightInd w:val="0"/>
        <w:ind w:firstLine="5040"/>
        <w:jc w:val="right"/>
        <w:rPr>
          <w:rFonts w:ascii="Times New Roman" w:hAnsi="Times New Roman"/>
          <w:sz w:val="26"/>
          <w:szCs w:val="26"/>
        </w:rPr>
      </w:pPr>
      <w:r w:rsidRPr="00C3606B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6C6A79" w:rsidRPr="00C3606B" w:rsidRDefault="006C6A79" w:rsidP="006C6A79">
      <w:pPr>
        <w:autoSpaceDE w:val="0"/>
        <w:autoSpaceDN w:val="0"/>
        <w:adjustRightInd w:val="0"/>
        <w:ind w:firstLine="5040"/>
        <w:jc w:val="right"/>
        <w:rPr>
          <w:rFonts w:ascii="Times New Roman" w:hAnsi="Times New Roman"/>
          <w:sz w:val="26"/>
          <w:szCs w:val="26"/>
        </w:rPr>
      </w:pPr>
      <w:r w:rsidRPr="00C3606B">
        <w:rPr>
          <w:rFonts w:ascii="Times New Roman" w:hAnsi="Times New Roman"/>
          <w:sz w:val="26"/>
          <w:szCs w:val="26"/>
        </w:rPr>
        <w:t>Климоуцевского сельсовета</w:t>
      </w:r>
    </w:p>
    <w:p w:rsidR="006C6A79" w:rsidRPr="00C3606B" w:rsidRDefault="006C6A79" w:rsidP="006C6A79">
      <w:pPr>
        <w:autoSpaceDE w:val="0"/>
        <w:autoSpaceDN w:val="0"/>
        <w:adjustRightInd w:val="0"/>
        <w:ind w:firstLine="5040"/>
        <w:jc w:val="right"/>
        <w:rPr>
          <w:rFonts w:ascii="Times New Roman" w:hAnsi="Times New Roman"/>
          <w:sz w:val="26"/>
          <w:szCs w:val="26"/>
        </w:rPr>
      </w:pPr>
      <w:r w:rsidRPr="00C3606B">
        <w:rPr>
          <w:rFonts w:ascii="Times New Roman" w:hAnsi="Times New Roman"/>
          <w:sz w:val="26"/>
          <w:szCs w:val="26"/>
        </w:rPr>
        <w:t>от 10.12.2018 № 54</w:t>
      </w:r>
    </w:p>
    <w:p w:rsidR="006C6A79" w:rsidRPr="00C3606B" w:rsidRDefault="006C6A79" w:rsidP="006C6A79">
      <w:pPr>
        <w:autoSpaceDE w:val="0"/>
        <w:autoSpaceDN w:val="0"/>
        <w:adjustRightInd w:val="0"/>
        <w:ind w:firstLine="5040"/>
        <w:jc w:val="right"/>
        <w:rPr>
          <w:rFonts w:ascii="Times New Roman" w:hAnsi="Times New Roman"/>
          <w:sz w:val="26"/>
          <w:szCs w:val="26"/>
        </w:rPr>
      </w:pPr>
    </w:p>
    <w:p w:rsidR="006C6A79" w:rsidRPr="00C3606B" w:rsidRDefault="006C6A79" w:rsidP="006C6A79">
      <w:pPr>
        <w:autoSpaceDE w:val="0"/>
        <w:autoSpaceDN w:val="0"/>
        <w:adjustRightInd w:val="0"/>
        <w:ind w:firstLine="5040"/>
        <w:jc w:val="both"/>
        <w:rPr>
          <w:rFonts w:ascii="Times New Roman" w:hAnsi="Times New Roman"/>
          <w:sz w:val="26"/>
          <w:szCs w:val="26"/>
        </w:rPr>
      </w:pPr>
    </w:p>
    <w:p w:rsidR="006C6A79" w:rsidRPr="00C3606B" w:rsidRDefault="006C6A79" w:rsidP="006C6A7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C3606B">
        <w:rPr>
          <w:rFonts w:ascii="Times New Roman" w:hAnsi="Times New Roman"/>
          <w:b/>
          <w:sz w:val="26"/>
          <w:szCs w:val="26"/>
        </w:rPr>
        <w:t xml:space="preserve">Изменения в </w:t>
      </w:r>
      <w:hyperlink r:id="rId5" w:history="1">
        <w:r w:rsidRPr="00C3606B">
          <w:rPr>
            <w:rStyle w:val="a3"/>
            <w:rFonts w:ascii="Times New Roman" w:hAnsi="Times New Roman"/>
            <w:b/>
            <w:color w:val="auto"/>
            <w:sz w:val="26"/>
            <w:szCs w:val="26"/>
            <w:u w:val="none"/>
          </w:rPr>
          <w:t>План</w:t>
        </w:r>
      </w:hyperlink>
      <w:r w:rsidRPr="00C3606B">
        <w:rPr>
          <w:rFonts w:ascii="Times New Roman" w:hAnsi="Times New Roman"/>
          <w:b/>
          <w:sz w:val="26"/>
          <w:szCs w:val="26"/>
        </w:rPr>
        <w:t xml:space="preserve"> противодействия коррупции в Климоуцевском сельсовете на 2018 - 2019 годы</w:t>
      </w:r>
    </w:p>
    <w:p w:rsidR="006C6A79" w:rsidRPr="00C3606B" w:rsidRDefault="006C6A79" w:rsidP="006C6A7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76"/>
        <w:gridCol w:w="4314"/>
        <w:gridCol w:w="2453"/>
        <w:gridCol w:w="2437"/>
        <w:gridCol w:w="4806"/>
      </w:tblGrid>
      <w:tr w:rsidR="006C6A79" w:rsidRPr="00C3606B" w:rsidTr="0061156E">
        <w:tc>
          <w:tcPr>
            <w:tcW w:w="776" w:type="dxa"/>
          </w:tcPr>
          <w:p w:rsidR="006C6A79" w:rsidRPr="00C3606B" w:rsidRDefault="006C6A79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606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6C6A79" w:rsidRPr="00C3606B" w:rsidRDefault="006C6A79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C3606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3606B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C3606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14" w:type="dxa"/>
          </w:tcPr>
          <w:p w:rsidR="006C6A79" w:rsidRPr="00C3606B" w:rsidRDefault="006C6A79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606B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453" w:type="dxa"/>
          </w:tcPr>
          <w:p w:rsidR="006C6A79" w:rsidRPr="00C3606B" w:rsidRDefault="006C6A79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606B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  <w:p w:rsidR="006C6A79" w:rsidRPr="00C3606B" w:rsidRDefault="006C6A79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606B">
              <w:rPr>
                <w:rFonts w:ascii="Times New Roman" w:hAnsi="Times New Roman"/>
                <w:b/>
                <w:sz w:val="26"/>
                <w:szCs w:val="26"/>
              </w:rPr>
              <w:t>исполнители</w:t>
            </w:r>
          </w:p>
        </w:tc>
        <w:tc>
          <w:tcPr>
            <w:tcW w:w="2437" w:type="dxa"/>
          </w:tcPr>
          <w:p w:rsidR="006C6A79" w:rsidRPr="00C3606B" w:rsidRDefault="006C6A79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606B"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</w:p>
          <w:p w:rsidR="006C6A79" w:rsidRPr="00C3606B" w:rsidRDefault="006C6A79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606B">
              <w:rPr>
                <w:rFonts w:ascii="Times New Roman" w:hAnsi="Times New Roman"/>
                <w:b/>
                <w:sz w:val="26"/>
                <w:szCs w:val="26"/>
              </w:rPr>
              <w:t>выполнения</w:t>
            </w:r>
          </w:p>
        </w:tc>
        <w:tc>
          <w:tcPr>
            <w:tcW w:w="4806" w:type="dxa"/>
          </w:tcPr>
          <w:p w:rsidR="006C6A79" w:rsidRPr="00C3606B" w:rsidRDefault="006C6A79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606B">
              <w:rPr>
                <w:rFonts w:ascii="Times New Roman" w:hAnsi="Times New Roman"/>
                <w:b/>
                <w:sz w:val="26"/>
                <w:szCs w:val="26"/>
              </w:rPr>
              <w:t>Ожидаемый результат</w:t>
            </w:r>
          </w:p>
        </w:tc>
      </w:tr>
      <w:tr w:rsidR="006C6A79" w:rsidRPr="00C3606B" w:rsidTr="0061156E">
        <w:tc>
          <w:tcPr>
            <w:tcW w:w="776" w:type="dxa"/>
          </w:tcPr>
          <w:p w:rsidR="006C6A79" w:rsidRPr="00C3606B" w:rsidRDefault="006C6A79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606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314" w:type="dxa"/>
          </w:tcPr>
          <w:p w:rsidR="006C6A79" w:rsidRPr="00C3606B" w:rsidRDefault="006C6A79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606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453" w:type="dxa"/>
          </w:tcPr>
          <w:p w:rsidR="006C6A79" w:rsidRPr="00C3606B" w:rsidRDefault="006C6A79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606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437" w:type="dxa"/>
          </w:tcPr>
          <w:p w:rsidR="006C6A79" w:rsidRPr="00C3606B" w:rsidRDefault="006C6A79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606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806" w:type="dxa"/>
          </w:tcPr>
          <w:p w:rsidR="006C6A79" w:rsidRPr="00C3606B" w:rsidRDefault="006C6A79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606B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6C6A79" w:rsidRPr="00C3606B" w:rsidTr="00FA314B">
        <w:tc>
          <w:tcPr>
            <w:tcW w:w="14786" w:type="dxa"/>
            <w:gridSpan w:val="5"/>
          </w:tcPr>
          <w:p w:rsidR="006C6A79" w:rsidRPr="00C3606B" w:rsidRDefault="006C6A79" w:rsidP="00C3606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C3606B">
              <w:rPr>
                <w:rFonts w:ascii="Times New Roman" w:hAnsi="Times New Roman"/>
                <w:b/>
                <w:sz w:val="26"/>
                <w:szCs w:val="26"/>
              </w:rPr>
              <w:t>В пункт 2.1 раздела 2 добавить</w:t>
            </w:r>
          </w:p>
        </w:tc>
      </w:tr>
      <w:tr w:rsidR="006C6A79" w:rsidRPr="00C3606B" w:rsidTr="0061156E">
        <w:tc>
          <w:tcPr>
            <w:tcW w:w="776" w:type="dxa"/>
          </w:tcPr>
          <w:p w:rsidR="006C6A79" w:rsidRPr="00C3606B" w:rsidRDefault="006C6A79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606B">
              <w:rPr>
                <w:rFonts w:ascii="Times New Roman" w:hAnsi="Times New Roman"/>
                <w:b/>
                <w:sz w:val="26"/>
                <w:szCs w:val="26"/>
              </w:rPr>
              <w:t>2.1.1</w:t>
            </w:r>
          </w:p>
        </w:tc>
        <w:tc>
          <w:tcPr>
            <w:tcW w:w="4314" w:type="dxa"/>
          </w:tcPr>
          <w:p w:rsidR="006C6A79" w:rsidRPr="00C3606B" w:rsidRDefault="006C6A79" w:rsidP="00C3606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sz w:val="26"/>
                <w:szCs w:val="26"/>
              </w:rPr>
              <w:t xml:space="preserve">Организация работы </w:t>
            </w:r>
            <w:r w:rsidRPr="00C3606B">
              <w:rPr>
                <w:rFonts w:ascii="Times New Roman" w:eastAsia="Calibri" w:hAnsi="Times New Roman"/>
                <w:sz w:val="26"/>
                <w:szCs w:val="26"/>
              </w:rPr>
              <w:t>по представлению сведений о доходах, расходах, об имуществе и обязательствах имущественного характера на себя, супругов и несовершеннолетних детей с использованием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  <w:p w:rsidR="006C6A79" w:rsidRPr="00C3606B" w:rsidRDefault="006C6A79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53" w:type="dxa"/>
          </w:tcPr>
          <w:p w:rsidR="006C6A79" w:rsidRPr="00C3606B" w:rsidRDefault="006C6A79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</w:p>
        </w:tc>
        <w:tc>
          <w:tcPr>
            <w:tcW w:w="2437" w:type="dxa"/>
          </w:tcPr>
          <w:p w:rsidR="006C6A79" w:rsidRPr="00C3606B" w:rsidRDefault="006C6A79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606B">
              <w:rPr>
                <w:rFonts w:ascii="Times New Roman" w:hAnsi="Times New Roman"/>
                <w:sz w:val="26"/>
                <w:szCs w:val="26"/>
              </w:rPr>
              <w:t>Ежегодно до 30 апреля, начиная с 01.01.2019</w:t>
            </w:r>
          </w:p>
        </w:tc>
        <w:tc>
          <w:tcPr>
            <w:tcW w:w="4806" w:type="dxa"/>
          </w:tcPr>
          <w:p w:rsidR="006C6A79" w:rsidRPr="00C3606B" w:rsidRDefault="006C6A79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sz w:val="26"/>
                <w:szCs w:val="26"/>
              </w:rPr>
              <w:t>Снижение риска ошибок при заполнении справок о доходах</w:t>
            </w:r>
          </w:p>
        </w:tc>
      </w:tr>
      <w:tr w:rsidR="00D6216C" w:rsidRPr="00C3606B" w:rsidTr="00252596">
        <w:tc>
          <w:tcPr>
            <w:tcW w:w="14786" w:type="dxa"/>
            <w:gridSpan w:val="5"/>
          </w:tcPr>
          <w:p w:rsidR="00D6216C" w:rsidRPr="00C3606B" w:rsidRDefault="00D6216C" w:rsidP="00C3606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sz w:val="26"/>
                <w:szCs w:val="26"/>
              </w:rPr>
              <w:t>Пункт 2.2 изложить в следующей редакции</w:t>
            </w:r>
          </w:p>
        </w:tc>
      </w:tr>
      <w:tr w:rsidR="00D6216C" w:rsidRPr="00C3606B" w:rsidTr="0061156E">
        <w:tc>
          <w:tcPr>
            <w:tcW w:w="776" w:type="dxa"/>
          </w:tcPr>
          <w:p w:rsidR="00D6216C" w:rsidRPr="00C3606B" w:rsidRDefault="00D6216C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606B">
              <w:rPr>
                <w:rFonts w:ascii="Times New Roman" w:hAnsi="Times New Roman"/>
                <w:b/>
                <w:sz w:val="26"/>
                <w:szCs w:val="26"/>
              </w:rPr>
              <w:t>2.2</w:t>
            </w:r>
          </w:p>
        </w:tc>
        <w:tc>
          <w:tcPr>
            <w:tcW w:w="4314" w:type="dxa"/>
          </w:tcPr>
          <w:p w:rsidR="00D6216C" w:rsidRPr="00C3606B" w:rsidRDefault="00D6216C" w:rsidP="00C3606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Размещение (обновление) сведений о доходах, расходах, имуществе и </w:t>
            </w: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обязательствах имущественного характера лиц, замещающих муниципальные должности, муниципальных служащих и членов их семей на официальном сайте</w:t>
            </w:r>
          </w:p>
        </w:tc>
        <w:tc>
          <w:tcPr>
            <w:tcW w:w="2453" w:type="dxa"/>
          </w:tcPr>
          <w:p w:rsidR="00D6216C" w:rsidRPr="00C3606B" w:rsidRDefault="00D6216C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Ведущий инспектор</w:t>
            </w:r>
          </w:p>
        </w:tc>
        <w:tc>
          <w:tcPr>
            <w:tcW w:w="2437" w:type="dxa"/>
          </w:tcPr>
          <w:p w:rsidR="00D6216C" w:rsidRPr="00C3606B" w:rsidRDefault="00D6216C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течение </w:t>
            </w: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14 рабочих дней </w:t>
            </w: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со дня истечения срока, установленного для подачи сведений, </w:t>
            </w: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в том числе </w:t>
            </w: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для уточненных сведений</w:t>
            </w:r>
          </w:p>
        </w:tc>
        <w:tc>
          <w:tcPr>
            <w:tcW w:w="4806" w:type="dxa"/>
          </w:tcPr>
          <w:p w:rsidR="00D6216C" w:rsidRPr="00C3606B" w:rsidRDefault="00D6216C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Повышение открытости и доступности информации о деятельности </w:t>
            </w: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по профилактике коррупционных правонарушений в ОМСУ</w:t>
            </w:r>
          </w:p>
        </w:tc>
      </w:tr>
      <w:tr w:rsidR="0061156E" w:rsidRPr="00C3606B" w:rsidTr="00430447">
        <w:tc>
          <w:tcPr>
            <w:tcW w:w="14786" w:type="dxa"/>
            <w:gridSpan w:val="5"/>
          </w:tcPr>
          <w:p w:rsidR="0061156E" w:rsidRPr="00C3606B" w:rsidRDefault="0061156E" w:rsidP="00C3606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C3606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Пункт 2.3 изложить в следующей редакции</w:t>
            </w:r>
          </w:p>
        </w:tc>
      </w:tr>
      <w:tr w:rsidR="006C6A79" w:rsidRPr="00C3606B" w:rsidTr="0061156E">
        <w:tc>
          <w:tcPr>
            <w:tcW w:w="776" w:type="dxa"/>
          </w:tcPr>
          <w:p w:rsidR="006C6A79" w:rsidRPr="00C3606B" w:rsidRDefault="0061156E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606B">
              <w:rPr>
                <w:rFonts w:ascii="Times New Roman" w:hAnsi="Times New Roman"/>
                <w:b/>
                <w:sz w:val="26"/>
                <w:szCs w:val="26"/>
              </w:rPr>
              <w:t>2.3</w:t>
            </w:r>
          </w:p>
        </w:tc>
        <w:tc>
          <w:tcPr>
            <w:tcW w:w="4314" w:type="dxa"/>
          </w:tcPr>
          <w:p w:rsidR="0061156E" w:rsidRPr="00C3606B" w:rsidRDefault="0061156E" w:rsidP="00C3606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/>
                <w:sz w:val="26"/>
                <w:szCs w:val="26"/>
              </w:rPr>
            </w:pPr>
            <w:r w:rsidRPr="00C3606B">
              <w:rPr>
                <w:rFonts w:ascii="Times New Roman" w:eastAsia="Calibri" w:hAnsi="Times New Roman"/>
                <w:sz w:val="26"/>
                <w:szCs w:val="26"/>
              </w:rPr>
              <w:t>Проведение в установленном законодательством порядке проверок достоверности и полноты сведений о доходах, расходах, об имуществе и обязательствах имущественного характера, представленных:</w:t>
            </w:r>
          </w:p>
          <w:p w:rsidR="0061156E" w:rsidRPr="00C3606B" w:rsidRDefault="0061156E" w:rsidP="00C3606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/>
                <w:sz w:val="26"/>
                <w:szCs w:val="26"/>
              </w:rPr>
            </w:pPr>
            <w:r w:rsidRPr="00C3606B">
              <w:rPr>
                <w:rFonts w:ascii="Times New Roman" w:eastAsia="Calibri" w:hAnsi="Times New Roman"/>
                <w:sz w:val="26"/>
                <w:szCs w:val="26"/>
              </w:rPr>
              <w:t>- гражданами, претендующими на замещение должностей муниципальной службы и муниципальными служащими, включенными в перечень, установленный муниципальными нормативными правовыми актами;</w:t>
            </w:r>
          </w:p>
          <w:p w:rsidR="0061156E" w:rsidRPr="00C3606B" w:rsidRDefault="0061156E" w:rsidP="00C3606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/>
                <w:sz w:val="26"/>
                <w:szCs w:val="26"/>
              </w:rPr>
            </w:pPr>
            <w:r w:rsidRPr="00C3606B">
              <w:rPr>
                <w:rFonts w:ascii="Times New Roman" w:eastAsia="Calibri" w:hAnsi="Times New Roman"/>
                <w:sz w:val="26"/>
                <w:szCs w:val="26"/>
              </w:rPr>
              <w:t xml:space="preserve">-гражданами, </w:t>
            </w:r>
            <w:proofErr w:type="gramStart"/>
            <w:r w:rsidRPr="00C3606B">
              <w:rPr>
                <w:rFonts w:ascii="Times New Roman" w:eastAsia="Calibri" w:hAnsi="Times New Roman"/>
                <w:sz w:val="26"/>
                <w:szCs w:val="26"/>
              </w:rPr>
              <w:t>претендующим</w:t>
            </w:r>
            <w:proofErr w:type="gramEnd"/>
            <w:r w:rsidRPr="00C3606B">
              <w:rPr>
                <w:rFonts w:ascii="Times New Roman" w:eastAsia="Calibri" w:hAnsi="Times New Roman"/>
                <w:sz w:val="26"/>
                <w:szCs w:val="26"/>
              </w:rPr>
              <w:t xml:space="preserve"> на замещение должностей руководителей муниципальных учреждений,  руководителями муниципальных учреждений </w:t>
            </w:r>
          </w:p>
          <w:p w:rsidR="006C6A79" w:rsidRPr="00C3606B" w:rsidRDefault="006C6A79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53" w:type="dxa"/>
          </w:tcPr>
          <w:p w:rsidR="006C6A79" w:rsidRPr="00C3606B" w:rsidRDefault="0061156E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</w:p>
          <w:p w:rsidR="0061156E" w:rsidRPr="00C3606B" w:rsidRDefault="0061156E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606B">
              <w:rPr>
                <w:rFonts w:ascii="Times New Roman" w:hAnsi="Times New Roman"/>
                <w:sz w:val="26"/>
                <w:szCs w:val="26"/>
              </w:rPr>
              <w:t>Ведущий инспектор</w:t>
            </w:r>
          </w:p>
        </w:tc>
        <w:tc>
          <w:tcPr>
            <w:tcW w:w="2437" w:type="dxa"/>
          </w:tcPr>
          <w:p w:rsidR="0061156E" w:rsidRPr="00C3606B" w:rsidRDefault="0061156E" w:rsidP="00C3606B">
            <w:pPr>
              <w:widowControl w:val="0"/>
              <w:autoSpaceDE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t>Ежегодно (по мере необходимости),</w:t>
            </w:r>
          </w:p>
          <w:p w:rsidR="006C6A79" w:rsidRPr="00C3606B" w:rsidRDefault="0061156E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t>в установленные нормативными правовыми актами сроки</w:t>
            </w:r>
          </w:p>
        </w:tc>
        <w:tc>
          <w:tcPr>
            <w:tcW w:w="4806" w:type="dxa"/>
          </w:tcPr>
          <w:p w:rsidR="0061156E" w:rsidRPr="00C3606B" w:rsidRDefault="0061156E" w:rsidP="00C3606B">
            <w:pPr>
              <w:widowControl w:val="0"/>
              <w:autoSpaceDE w:val="0"/>
              <w:spacing w:line="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t>Выявление фактов коррупционных правонарушений, принятие своевременных и действенных мер по выявленным нарушениям</w:t>
            </w:r>
          </w:p>
          <w:p w:rsidR="0061156E" w:rsidRPr="00C3606B" w:rsidRDefault="0061156E" w:rsidP="00C3606B">
            <w:pPr>
              <w:widowControl w:val="0"/>
              <w:autoSpaceDE w:val="0"/>
              <w:spacing w:line="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C6A79" w:rsidRPr="00C3606B" w:rsidRDefault="0061156E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– 100 %</w:t>
            </w:r>
          </w:p>
        </w:tc>
      </w:tr>
      <w:tr w:rsidR="00C3606B" w:rsidRPr="00C3606B" w:rsidTr="00F7423B">
        <w:tc>
          <w:tcPr>
            <w:tcW w:w="14786" w:type="dxa"/>
            <w:gridSpan w:val="5"/>
          </w:tcPr>
          <w:p w:rsidR="00C3606B" w:rsidRPr="00C3606B" w:rsidRDefault="00C3606B" w:rsidP="00C3606B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spacing w:line="0" w:lineRule="atLeas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Добавить пункт 2.8. следующего содержания</w:t>
            </w:r>
          </w:p>
        </w:tc>
      </w:tr>
      <w:tr w:rsidR="00C3606B" w:rsidRPr="00C3606B" w:rsidTr="0061156E">
        <w:tc>
          <w:tcPr>
            <w:tcW w:w="776" w:type="dxa"/>
          </w:tcPr>
          <w:p w:rsidR="00C3606B" w:rsidRPr="00C3606B" w:rsidRDefault="00C3606B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606B">
              <w:rPr>
                <w:rFonts w:ascii="Times New Roman" w:hAnsi="Times New Roman"/>
                <w:b/>
                <w:sz w:val="26"/>
                <w:szCs w:val="26"/>
              </w:rPr>
              <w:t>2.8</w:t>
            </w:r>
          </w:p>
        </w:tc>
        <w:tc>
          <w:tcPr>
            <w:tcW w:w="4314" w:type="dxa"/>
          </w:tcPr>
          <w:p w:rsidR="00C3606B" w:rsidRPr="00C3606B" w:rsidRDefault="00C3606B" w:rsidP="00C3606B">
            <w:pPr>
              <w:widowControl w:val="0"/>
              <w:autoSpaceDE w:val="0"/>
              <w:spacing w:line="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Проведение анализа и проверки соблюдения лицами, замещающими </w:t>
            </w: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муниципальные должности,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C3606B" w:rsidRPr="00C3606B" w:rsidRDefault="00C3606B" w:rsidP="00C3606B">
            <w:pPr>
              <w:widowControl w:val="0"/>
              <w:autoSpaceDE w:val="0"/>
              <w:spacing w:line="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606B" w:rsidRPr="00C3606B" w:rsidRDefault="00C3606B" w:rsidP="00C3606B">
            <w:pPr>
              <w:widowControl w:val="0"/>
              <w:autoSpaceDE w:val="0"/>
              <w:spacing w:line="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C3606B" w:rsidRPr="00C3606B" w:rsidRDefault="00C3606B" w:rsidP="00C3606B">
            <w:pPr>
              <w:widowControl w:val="0"/>
              <w:autoSpaceDE w:val="0"/>
              <w:spacing w:line="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606B" w:rsidRPr="00C3606B" w:rsidRDefault="00C3606B" w:rsidP="00C3606B">
            <w:pPr>
              <w:widowControl w:val="0"/>
              <w:autoSpaceDE w:val="0"/>
              <w:spacing w:line="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</w:t>
            </w: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зачислении в доход бюджета средств, вырученных от его реализации;</w:t>
            </w:r>
          </w:p>
          <w:p w:rsidR="00C3606B" w:rsidRPr="00C3606B" w:rsidRDefault="00C3606B" w:rsidP="00C3606B">
            <w:pPr>
              <w:widowControl w:val="0"/>
              <w:autoSpaceDE w:val="0"/>
              <w:spacing w:line="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606B" w:rsidRPr="00C3606B" w:rsidRDefault="00C3606B" w:rsidP="00C3606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требований Федерального закона от 7 мая 2013 г. № 79-ФЗ «О запрете отдельным категориям лиц </w:t>
            </w:r>
            <w:proofErr w:type="gramStart"/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t>открывать и иметь</w:t>
            </w:r>
            <w:proofErr w:type="gramEnd"/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счета (вклады), хранить наличные денежные средства и ценности </w:t>
            </w: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в иностранных банках, расположенных </w:t>
            </w: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за пределами территории</w:t>
            </w:r>
          </w:p>
        </w:tc>
        <w:tc>
          <w:tcPr>
            <w:tcW w:w="2453" w:type="dxa"/>
          </w:tcPr>
          <w:p w:rsidR="00C3606B" w:rsidRPr="00C3606B" w:rsidRDefault="00C3606B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Ведущий специалист</w:t>
            </w:r>
          </w:p>
        </w:tc>
        <w:tc>
          <w:tcPr>
            <w:tcW w:w="2437" w:type="dxa"/>
          </w:tcPr>
          <w:p w:rsidR="00C3606B" w:rsidRPr="00C3606B" w:rsidRDefault="00C3606B" w:rsidP="00C3606B">
            <w:pPr>
              <w:widowControl w:val="0"/>
              <w:autoSpaceDE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4806" w:type="dxa"/>
          </w:tcPr>
          <w:p w:rsidR="00C3606B" w:rsidRPr="00C3606B" w:rsidRDefault="00C3606B" w:rsidP="00C3606B">
            <w:pPr>
              <w:widowControl w:val="0"/>
              <w:autoSpaceDE w:val="0"/>
              <w:spacing w:line="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Количество выявленных нарушений, </w:t>
            </w: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в том числе:</w:t>
            </w:r>
          </w:p>
          <w:p w:rsidR="00C3606B" w:rsidRPr="00C3606B" w:rsidRDefault="00C3606B" w:rsidP="00C3606B">
            <w:pPr>
              <w:widowControl w:val="0"/>
              <w:autoSpaceDE w:val="0"/>
              <w:spacing w:line="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неисполнение гражданскими (муниципальными) служащими обязанности по предварительному уведомлению представителя нанимателя (работодателя) о выполнении иной оплачиваемой работы и рассмотрение </w:t>
            </w: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их на заседании Комиссии </w:t>
            </w: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по соблюдению требований к служебному (должностному) поведению гражданских (муниципальных) служащих </w:t>
            </w: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 урегулированию конфликта интересов;</w:t>
            </w:r>
          </w:p>
          <w:p w:rsidR="00C3606B" w:rsidRPr="00C3606B" w:rsidRDefault="00C3606B" w:rsidP="00C3606B">
            <w:pPr>
              <w:widowControl w:val="0"/>
              <w:autoSpaceDE w:val="0"/>
              <w:spacing w:line="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606B" w:rsidRPr="00C3606B" w:rsidRDefault="00C3606B" w:rsidP="00C3606B">
            <w:pPr>
              <w:widowControl w:val="0"/>
              <w:autoSpaceDE w:val="0"/>
              <w:spacing w:line="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t>несоблюдение лицами, замещающими государственные должности, муниципальные должности, гражданскими (муниципальными) служащими установленного порядка сообщения о получении подарка;</w:t>
            </w:r>
          </w:p>
          <w:p w:rsidR="00C3606B" w:rsidRPr="00C3606B" w:rsidRDefault="00C3606B" w:rsidP="00C3606B">
            <w:pPr>
              <w:widowControl w:val="0"/>
              <w:autoSpaceDE w:val="0"/>
              <w:spacing w:line="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3606B" w:rsidRPr="00C3606B" w:rsidRDefault="00C3606B" w:rsidP="00C3606B">
            <w:pPr>
              <w:widowControl w:val="0"/>
              <w:autoSpaceDE w:val="0"/>
              <w:spacing w:line="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несоблюдение лицами, замещающими государственные должности, муниципальные должности, гражданскими (муниципальными) служащими запрета </w:t>
            </w:r>
            <w:proofErr w:type="gramStart"/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t>открывать и иметь</w:t>
            </w:r>
            <w:proofErr w:type="gramEnd"/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счета (вклады) в иностранных банках, расположенных за пределами территории Российской Федерации</w:t>
            </w:r>
          </w:p>
        </w:tc>
      </w:tr>
      <w:tr w:rsidR="0020627C" w:rsidRPr="00C3606B" w:rsidTr="00081517">
        <w:tc>
          <w:tcPr>
            <w:tcW w:w="14786" w:type="dxa"/>
            <w:gridSpan w:val="5"/>
          </w:tcPr>
          <w:p w:rsidR="0020627C" w:rsidRPr="00C3606B" w:rsidRDefault="0020627C" w:rsidP="00C3606B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C3606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 раздел 6 добавить пункт</w:t>
            </w:r>
            <w:r w:rsidR="00845B24" w:rsidRPr="00C3606B">
              <w:rPr>
                <w:rFonts w:ascii="Times New Roman" w:hAnsi="Times New Roman"/>
                <w:b/>
                <w:sz w:val="26"/>
                <w:szCs w:val="26"/>
              </w:rPr>
              <w:t>ы</w:t>
            </w:r>
            <w:r w:rsidRPr="00C3606B">
              <w:rPr>
                <w:rFonts w:ascii="Times New Roman" w:hAnsi="Times New Roman"/>
                <w:b/>
                <w:sz w:val="26"/>
                <w:szCs w:val="26"/>
              </w:rPr>
              <w:t xml:space="preserve"> 6.2</w:t>
            </w:r>
            <w:r w:rsidR="00845B24" w:rsidRPr="00C3606B">
              <w:rPr>
                <w:rFonts w:ascii="Times New Roman" w:hAnsi="Times New Roman"/>
                <w:b/>
                <w:sz w:val="26"/>
                <w:szCs w:val="26"/>
              </w:rPr>
              <w:t>, 6.3, 6.4</w:t>
            </w:r>
          </w:p>
        </w:tc>
      </w:tr>
      <w:tr w:rsidR="006C6A79" w:rsidRPr="00C3606B" w:rsidTr="0061156E">
        <w:tc>
          <w:tcPr>
            <w:tcW w:w="776" w:type="dxa"/>
          </w:tcPr>
          <w:p w:rsidR="006C6A79" w:rsidRPr="00C3606B" w:rsidRDefault="0020627C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606B">
              <w:rPr>
                <w:rFonts w:ascii="Times New Roman" w:hAnsi="Times New Roman"/>
                <w:b/>
                <w:sz w:val="26"/>
                <w:szCs w:val="26"/>
              </w:rPr>
              <w:t>6.2</w:t>
            </w:r>
          </w:p>
        </w:tc>
        <w:tc>
          <w:tcPr>
            <w:tcW w:w="4314" w:type="dxa"/>
          </w:tcPr>
          <w:p w:rsidR="0020627C" w:rsidRPr="00C3606B" w:rsidRDefault="0020627C" w:rsidP="00C3606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/>
                <w:sz w:val="26"/>
                <w:szCs w:val="26"/>
              </w:rPr>
            </w:pPr>
            <w:r w:rsidRPr="00C3606B">
              <w:rPr>
                <w:rFonts w:ascii="Times New Roman" w:eastAsia="Calibri" w:hAnsi="Times New Roman"/>
                <w:sz w:val="26"/>
                <w:szCs w:val="26"/>
              </w:rPr>
              <w:t xml:space="preserve">Оказание муниципальным служащим 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 </w:t>
            </w:r>
          </w:p>
          <w:p w:rsidR="006C6A79" w:rsidRPr="00C3606B" w:rsidRDefault="006C6A79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53" w:type="dxa"/>
          </w:tcPr>
          <w:p w:rsidR="006C6A79" w:rsidRPr="00C3606B" w:rsidRDefault="0020627C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437" w:type="dxa"/>
          </w:tcPr>
          <w:p w:rsidR="0020627C" w:rsidRPr="00C3606B" w:rsidRDefault="0020627C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sz w:val="26"/>
                <w:szCs w:val="26"/>
              </w:rPr>
              <w:t>В течении</w:t>
            </w:r>
          </w:p>
          <w:p w:rsidR="006C6A79" w:rsidRPr="00C3606B" w:rsidRDefault="0020627C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606B">
              <w:rPr>
                <w:rFonts w:ascii="Times New Roman" w:hAnsi="Times New Roman"/>
                <w:sz w:val="26"/>
                <w:szCs w:val="26"/>
              </w:rPr>
              <w:t>2018-2019годов</w:t>
            </w:r>
          </w:p>
        </w:tc>
        <w:tc>
          <w:tcPr>
            <w:tcW w:w="4806" w:type="dxa"/>
          </w:tcPr>
          <w:p w:rsidR="0020627C" w:rsidRPr="00C3606B" w:rsidRDefault="0020627C" w:rsidP="00C3606B">
            <w:pPr>
              <w:autoSpaceDE w:val="0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sz w:val="26"/>
                <w:szCs w:val="26"/>
              </w:rPr>
              <w:t>Формирование нетерпимого отношения к коррупционным проявлениям</w:t>
            </w:r>
          </w:p>
          <w:p w:rsidR="006C6A79" w:rsidRPr="00C3606B" w:rsidRDefault="006C6A79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45B24" w:rsidRPr="00C3606B" w:rsidTr="0061156E">
        <w:tc>
          <w:tcPr>
            <w:tcW w:w="776" w:type="dxa"/>
          </w:tcPr>
          <w:p w:rsidR="00845B24" w:rsidRPr="00C3606B" w:rsidRDefault="00845B24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606B">
              <w:rPr>
                <w:rFonts w:ascii="Times New Roman" w:hAnsi="Times New Roman"/>
                <w:b/>
                <w:sz w:val="26"/>
                <w:szCs w:val="26"/>
              </w:rPr>
              <w:t>6.3</w:t>
            </w:r>
          </w:p>
        </w:tc>
        <w:tc>
          <w:tcPr>
            <w:tcW w:w="4314" w:type="dxa"/>
          </w:tcPr>
          <w:p w:rsidR="00845B24" w:rsidRPr="00C3606B" w:rsidRDefault="00845B24" w:rsidP="00C3606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sz w:val="26"/>
                <w:szCs w:val="26"/>
              </w:rPr>
              <w:t>Организация взаимодействия с субъектами общественного контроля</w:t>
            </w:r>
          </w:p>
        </w:tc>
        <w:tc>
          <w:tcPr>
            <w:tcW w:w="2453" w:type="dxa"/>
          </w:tcPr>
          <w:p w:rsidR="00845B24" w:rsidRPr="00C3606B" w:rsidRDefault="00845B24" w:rsidP="00C3606B">
            <w:pPr>
              <w:widowControl w:val="0"/>
              <w:autoSpaceDE w:val="0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t>Глава сельсовета</w:t>
            </w:r>
          </w:p>
          <w:p w:rsidR="00845B24" w:rsidRPr="00C3606B" w:rsidRDefault="00845B24" w:rsidP="00C3606B">
            <w:pPr>
              <w:widowControl w:val="0"/>
              <w:autoSpaceDE w:val="0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5B24" w:rsidRPr="00C3606B" w:rsidRDefault="00845B24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t>Ведущий специалист</w:t>
            </w:r>
          </w:p>
        </w:tc>
        <w:tc>
          <w:tcPr>
            <w:tcW w:w="2437" w:type="dxa"/>
          </w:tcPr>
          <w:p w:rsidR="00845B24" w:rsidRPr="00C3606B" w:rsidRDefault="00845B24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sz w:val="26"/>
                <w:szCs w:val="26"/>
              </w:rPr>
              <w:t>В течении</w:t>
            </w:r>
          </w:p>
          <w:p w:rsidR="00845B24" w:rsidRPr="00C3606B" w:rsidRDefault="00845B24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sz w:val="26"/>
                <w:szCs w:val="26"/>
              </w:rPr>
              <w:t>2018-2019годов</w:t>
            </w:r>
          </w:p>
        </w:tc>
        <w:tc>
          <w:tcPr>
            <w:tcW w:w="4806" w:type="dxa"/>
          </w:tcPr>
          <w:p w:rsidR="00845B24" w:rsidRPr="00C3606B" w:rsidRDefault="00C46397" w:rsidP="00C3606B">
            <w:pPr>
              <w:autoSpaceDE w:val="0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sz w:val="26"/>
                <w:szCs w:val="26"/>
              </w:rPr>
              <w:t xml:space="preserve">Повышение качества проводимых </w:t>
            </w:r>
            <w:proofErr w:type="gramStart"/>
            <w:r w:rsidRPr="00C3606B">
              <w:rPr>
                <w:rFonts w:ascii="Times New Roman" w:hAnsi="Times New Roman"/>
                <w:sz w:val="26"/>
                <w:szCs w:val="26"/>
              </w:rPr>
              <w:t>проверочных</w:t>
            </w:r>
            <w:proofErr w:type="gramEnd"/>
            <w:r w:rsidRPr="00C3606B">
              <w:rPr>
                <w:rFonts w:ascii="Times New Roman" w:hAnsi="Times New Roman"/>
                <w:sz w:val="26"/>
                <w:szCs w:val="26"/>
              </w:rPr>
              <w:t xml:space="preserve"> мероприятий.</w:t>
            </w:r>
          </w:p>
        </w:tc>
      </w:tr>
      <w:tr w:rsidR="00845B24" w:rsidRPr="00C3606B" w:rsidTr="0061156E">
        <w:tc>
          <w:tcPr>
            <w:tcW w:w="776" w:type="dxa"/>
          </w:tcPr>
          <w:p w:rsidR="00845B24" w:rsidRPr="00C3606B" w:rsidRDefault="00845B24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606B">
              <w:rPr>
                <w:rFonts w:ascii="Times New Roman" w:hAnsi="Times New Roman"/>
                <w:b/>
                <w:sz w:val="26"/>
                <w:szCs w:val="26"/>
              </w:rPr>
              <w:t>6.4</w:t>
            </w:r>
          </w:p>
        </w:tc>
        <w:tc>
          <w:tcPr>
            <w:tcW w:w="4314" w:type="dxa"/>
          </w:tcPr>
          <w:p w:rsidR="00845B24" w:rsidRPr="00C3606B" w:rsidRDefault="00845B24" w:rsidP="00C3606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Calibri" w:hAnsi="Times New Roman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sz w:val="26"/>
                <w:szCs w:val="26"/>
              </w:rPr>
              <w:t xml:space="preserve">Организация работы по информированию общественности о проводимых </w:t>
            </w:r>
            <w:proofErr w:type="spellStart"/>
            <w:r w:rsidR="00C46397" w:rsidRPr="00C3606B">
              <w:rPr>
                <w:rFonts w:ascii="Times New Roman" w:hAnsi="Times New Roman"/>
                <w:sz w:val="26"/>
                <w:szCs w:val="26"/>
              </w:rPr>
              <w:t>антикоррупционных</w:t>
            </w:r>
            <w:proofErr w:type="spellEnd"/>
            <w:r w:rsidRPr="00C3606B">
              <w:rPr>
                <w:rFonts w:ascii="Times New Roman" w:hAnsi="Times New Roman"/>
                <w:sz w:val="26"/>
                <w:szCs w:val="26"/>
              </w:rPr>
              <w:t xml:space="preserve"> мероприятиях и результатах указанных мероприятий</w:t>
            </w:r>
          </w:p>
        </w:tc>
        <w:tc>
          <w:tcPr>
            <w:tcW w:w="2453" w:type="dxa"/>
          </w:tcPr>
          <w:p w:rsidR="00845B24" w:rsidRPr="00C3606B" w:rsidRDefault="00845B24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color w:val="000000"/>
                <w:sz w:val="26"/>
                <w:szCs w:val="26"/>
              </w:rPr>
              <w:t>Глава сельсовета</w:t>
            </w:r>
          </w:p>
        </w:tc>
        <w:tc>
          <w:tcPr>
            <w:tcW w:w="2437" w:type="dxa"/>
          </w:tcPr>
          <w:p w:rsidR="00845B24" w:rsidRPr="00C3606B" w:rsidRDefault="00845B24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sz w:val="26"/>
                <w:szCs w:val="26"/>
              </w:rPr>
              <w:t>В течении</w:t>
            </w:r>
          </w:p>
          <w:p w:rsidR="00845B24" w:rsidRPr="00C3606B" w:rsidRDefault="00845B24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sz w:val="26"/>
                <w:szCs w:val="26"/>
              </w:rPr>
              <w:t>2018-2019годов</w:t>
            </w:r>
          </w:p>
          <w:p w:rsidR="00C46397" w:rsidRPr="00C3606B" w:rsidRDefault="00C46397" w:rsidP="00C360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6" w:type="dxa"/>
          </w:tcPr>
          <w:p w:rsidR="00C46397" w:rsidRPr="00C3606B" w:rsidRDefault="00C46397" w:rsidP="00C3606B">
            <w:pPr>
              <w:autoSpaceDE w:val="0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C3606B">
              <w:rPr>
                <w:rFonts w:ascii="Times New Roman" w:hAnsi="Times New Roman"/>
                <w:sz w:val="26"/>
                <w:szCs w:val="26"/>
              </w:rPr>
              <w:t>Повышение эффективности деятельности ОМСУ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  <w:p w:rsidR="00845B24" w:rsidRPr="00C3606B" w:rsidRDefault="00845B24" w:rsidP="00C3606B">
            <w:pPr>
              <w:autoSpaceDE w:val="0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C6A79" w:rsidRPr="00C3606B" w:rsidRDefault="006C6A79" w:rsidP="006C6A7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sectPr w:rsidR="006C6A79" w:rsidRPr="00C3606B" w:rsidSect="006C6A7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5E6B"/>
    <w:multiLevelType w:val="hybridMultilevel"/>
    <w:tmpl w:val="888035F0"/>
    <w:lvl w:ilvl="0" w:tplc="2D34A50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459F171E"/>
    <w:multiLevelType w:val="hybridMultilevel"/>
    <w:tmpl w:val="B226FB40"/>
    <w:lvl w:ilvl="0" w:tplc="B6B84D5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C6A79"/>
    <w:rsid w:val="0020627C"/>
    <w:rsid w:val="00366211"/>
    <w:rsid w:val="0061156E"/>
    <w:rsid w:val="006C6A79"/>
    <w:rsid w:val="00845B24"/>
    <w:rsid w:val="00C3606B"/>
    <w:rsid w:val="00C46397"/>
    <w:rsid w:val="00D6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79"/>
    <w:pPr>
      <w:spacing w:after="0" w:line="240" w:lineRule="auto"/>
    </w:pPr>
    <w:rPr>
      <w:rFonts w:ascii="Arial Black" w:eastAsia="Times New Roman" w:hAnsi="Arial Black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A79"/>
    <w:rPr>
      <w:color w:val="0000FF"/>
      <w:u w:val="single"/>
    </w:rPr>
  </w:style>
  <w:style w:type="table" w:styleId="a4">
    <w:name w:val="Table Grid"/>
    <w:basedOn w:val="a1"/>
    <w:uiPriority w:val="59"/>
    <w:rsid w:val="006C6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6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1566014D3813EBC812DD827EA27100AAF0A33BE96470049FE1FBE39C5BDFBAD9A389F17AF723834D3C9BK27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2018-12-18T07:13:00Z</cp:lastPrinted>
  <dcterms:created xsi:type="dcterms:W3CDTF">2018-12-18T06:04:00Z</dcterms:created>
  <dcterms:modified xsi:type="dcterms:W3CDTF">2018-12-18T07:14:00Z</dcterms:modified>
</cp:coreProperties>
</file>