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C" w:rsidRDefault="0029218C" w:rsidP="00292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9218C" w:rsidRDefault="0029218C" w:rsidP="0029218C">
      <w:pPr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>
        <w:rPr>
          <w:b/>
          <w:sz w:val="28"/>
          <w:szCs w:val="28"/>
          <w:u w:val="single"/>
        </w:rPr>
        <w:t>специалиста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Климоуцевского сельсовета</w:t>
      </w:r>
      <w:r>
        <w:rPr>
          <w:b/>
          <w:sz w:val="28"/>
          <w:szCs w:val="28"/>
        </w:rPr>
        <w:t xml:space="preserve"> и членов её семьи   за период с 01 января 2020 года по 31 декабря 2020 года</w:t>
      </w:r>
    </w:p>
    <w:p w:rsidR="0029218C" w:rsidRDefault="0029218C" w:rsidP="0029218C">
      <w:pPr>
        <w:ind w:left="141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78"/>
        <w:gridCol w:w="1796"/>
        <w:gridCol w:w="1503"/>
        <w:gridCol w:w="1573"/>
        <w:gridCol w:w="1799"/>
        <w:gridCol w:w="1499"/>
        <w:gridCol w:w="1491"/>
        <w:gridCol w:w="1762"/>
      </w:tblGrid>
      <w:tr w:rsidR="0029218C" w:rsidTr="0029218C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Фамилия</w:t>
            </w:r>
          </w:p>
          <w:p w:rsidR="0029218C" w:rsidRDefault="0029218C">
            <w:r>
              <w:t>Имя</w:t>
            </w:r>
          </w:p>
          <w:p w:rsidR="0029218C" w:rsidRDefault="0029218C">
            <w:r>
              <w:t>Отчество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</w:p>
          <w:p w:rsidR="0029218C" w:rsidRDefault="0029218C">
            <w:r>
              <w:t>годовой</w:t>
            </w:r>
          </w:p>
          <w:p w:rsidR="0029218C" w:rsidRDefault="0029218C">
            <w:r>
              <w:t>доход</w:t>
            </w:r>
          </w:p>
          <w:p w:rsidR="0029218C" w:rsidRDefault="0029218C">
            <w:r>
              <w:t>за 2020г.</w:t>
            </w:r>
          </w:p>
          <w:p w:rsidR="0029218C" w:rsidRDefault="0029218C">
            <w: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имущества, находящихся в пользовании</w:t>
            </w:r>
          </w:p>
        </w:tc>
      </w:tr>
      <w:tr w:rsidR="0029218C" w:rsidTr="002921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C" w:rsidRDefault="0029218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8C" w:rsidRDefault="0029218C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Вид объектов</w:t>
            </w:r>
          </w:p>
          <w:p w:rsidR="0029218C" w:rsidRDefault="0029218C">
            <w:r>
              <w:t>недвижимости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Площадь</w:t>
            </w:r>
          </w:p>
          <w:p w:rsidR="0029218C" w:rsidRDefault="0029218C">
            <w:r>
              <w:t>кв.м.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Страна</w:t>
            </w:r>
          </w:p>
          <w:p w:rsidR="0029218C" w:rsidRDefault="0029218C"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Транспортные</w:t>
            </w:r>
          </w:p>
          <w:p w:rsidR="0029218C" w:rsidRDefault="0029218C">
            <w:r>
              <w:t>средства</w:t>
            </w:r>
          </w:p>
          <w:p w:rsidR="0029218C" w:rsidRDefault="0029218C">
            <w:r>
              <w:t>(вид и марка)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Вид</w:t>
            </w:r>
          </w:p>
          <w:p w:rsidR="0029218C" w:rsidRDefault="0029218C">
            <w:r>
              <w:t>объектов</w:t>
            </w:r>
          </w:p>
          <w:p w:rsidR="0029218C" w:rsidRDefault="0029218C">
            <w:proofErr w:type="spellStart"/>
            <w:proofErr w:type="gramStart"/>
            <w:r>
              <w:t>недвижи-мости</w:t>
            </w:r>
            <w:proofErr w:type="spellEnd"/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Площадь</w:t>
            </w:r>
          </w:p>
          <w:p w:rsidR="0029218C" w:rsidRDefault="0029218C">
            <w:r>
              <w:t>кв.м.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Страна</w:t>
            </w:r>
          </w:p>
          <w:p w:rsidR="0029218C" w:rsidRDefault="0029218C">
            <w:r>
              <w:t>расположения</w:t>
            </w:r>
          </w:p>
        </w:tc>
      </w:tr>
      <w:tr w:rsidR="0029218C" w:rsidTr="0029218C">
        <w:trPr>
          <w:trHeight w:val="136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Евдокимова Елена Евгеньевна</w:t>
            </w:r>
          </w:p>
          <w:p w:rsidR="0029218C" w:rsidRDefault="0029218C"/>
          <w:p w:rsidR="0029218C" w:rsidRDefault="0029218C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464534,34</w:t>
            </w:r>
          </w:p>
          <w:p w:rsidR="0029218C" w:rsidRDefault="0029218C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квартира</w:t>
            </w:r>
          </w:p>
          <w:p w:rsidR="0029218C" w:rsidRDefault="0029218C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53,0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Земельный</w:t>
            </w:r>
          </w:p>
          <w:p w:rsidR="0029218C" w:rsidRDefault="0029218C">
            <w:r>
              <w:t>участок</w:t>
            </w:r>
          </w:p>
          <w:p w:rsidR="0029218C" w:rsidRDefault="0029218C"/>
          <w:p w:rsidR="0029218C" w:rsidRDefault="0029218C">
            <w:r>
              <w:t>квартира</w:t>
            </w:r>
          </w:p>
          <w:p w:rsidR="0029218C" w:rsidRDefault="0029218C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2140</w:t>
            </w:r>
          </w:p>
          <w:p w:rsidR="0029218C" w:rsidRDefault="0029218C"/>
          <w:p w:rsidR="0029218C" w:rsidRDefault="0029218C"/>
          <w:p w:rsidR="0029218C" w:rsidRDefault="0029218C">
            <w:r>
              <w:t>38,5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Россия</w:t>
            </w:r>
          </w:p>
          <w:p w:rsidR="0029218C" w:rsidRDefault="0029218C"/>
          <w:p w:rsidR="0029218C" w:rsidRDefault="0029218C"/>
          <w:p w:rsidR="0029218C" w:rsidRDefault="0029218C">
            <w:r>
              <w:t>Россия</w:t>
            </w:r>
          </w:p>
        </w:tc>
      </w:tr>
      <w:tr w:rsidR="0029218C" w:rsidTr="0029218C">
        <w:trPr>
          <w:trHeight w:val="14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Супруг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574068,70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Земельный</w:t>
            </w:r>
          </w:p>
          <w:p w:rsidR="0029218C" w:rsidRDefault="0029218C">
            <w:r>
              <w:t>участок</w:t>
            </w:r>
          </w:p>
          <w:p w:rsidR="0029218C" w:rsidRDefault="0029218C"/>
          <w:p w:rsidR="0029218C" w:rsidRDefault="0029218C">
            <w:r>
              <w:t>квартира</w:t>
            </w:r>
          </w:p>
          <w:p w:rsidR="0029218C" w:rsidRDefault="0029218C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2140</w:t>
            </w:r>
          </w:p>
          <w:p w:rsidR="0029218C" w:rsidRDefault="0029218C"/>
          <w:p w:rsidR="0029218C" w:rsidRDefault="0029218C"/>
          <w:p w:rsidR="0029218C" w:rsidRDefault="0029218C">
            <w:r>
              <w:t>38,5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C" w:rsidRDefault="0029218C">
            <w:r>
              <w:t>Россия</w:t>
            </w:r>
          </w:p>
          <w:p w:rsidR="0029218C" w:rsidRDefault="0029218C"/>
          <w:p w:rsidR="0029218C" w:rsidRDefault="0029218C"/>
          <w:p w:rsidR="0029218C" w:rsidRDefault="0029218C">
            <w:r>
              <w:t>Россия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8C" w:rsidRDefault="0029218C">
            <w:r>
              <w:t>-</w:t>
            </w:r>
          </w:p>
        </w:tc>
      </w:tr>
    </w:tbl>
    <w:p w:rsidR="0029218C" w:rsidRDefault="0029218C" w:rsidP="0029218C">
      <w:pPr>
        <w:ind w:left="1416"/>
        <w:rPr>
          <w:sz w:val="28"/>
          <w:szCs w:val="28"/>
        </w:rPr>
      </w:pPr>
    </w:p>
    <w:p w:rsidR="0029218C" w:rsidRDefault="0029218C" w:rsidP="0029218C">
      <w:pPr>
        <w:ind w:left="1416"/>
        <w:rPr>
          <w:sz w:val="28"/>
          <w:szCs w:val="28"/>
        </w:rPr>
      </w:pPr>
    </w:p>
    <w:p w:rsidR="0029218C" w:rsidRDefault="0029218C" w:rsidP="0029218C"/>
    <w:p w:rsidR="00B92C90" w:rsidRPr="0029218C" w:rsidRDefault="00B92C90"/>
    <w:sectPr w:rsidR="00B92C90" w:rsidRPr="0029218C" w:rsidSect="00292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18C"/>
    <w:rsid w:val="0029218C"/>
    <w:rsid w:val="00B9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2021-04-02T05:52:00Z</cp:lastPrinted>
  <dcterms:created xsi:type="dcterms:W3CDTF">2021-04-02T05:43:00Z</dcterms:created>
  <dcterms:modified xsi:type="dcterms:W3CDTF">2021-04-02T05:52:00Z</dcterms:modified>
</cp:coreProperties>
</file>