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АМУРСКАЯ ОБЛАСТЬ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B54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Климоуцы</w:t>
      </w: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29.12.2015                                                                                                     № </w:t>
      </w:r>
      <w:r w:rsidR="00B54608">
        <w:rPr>
          <w:rFonts w:ascii="Times New Roman" w:hAnsi="Times New Roman"/>
          <w:sz w:val="28"/>
          <w:szCs w:val="28"/>
        </w:rPr>
        <w:t>52</w:t>
      </w: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24C04" w:rsidRDefault="00424C04" w:rsidP="00424C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№  </w:t>
      </w:r>
      <w:r w:rsidR="00CA2A57">
        <w:rPr>
          <w:rFonts w:ascii="Times New Roman" w:hAnsi="Times New Roman" w:cs="Times New Roman"/>
          <w:b w:val="0"/>
          <w:sz w:val="28"/>
          <w:szCs w:val="28"/>
        </w:rPr>
        <w:t xml:space="preserve">80 </w:t>
      </w:r>
      <w:r>
        <w:rPr>
          <w:rFonts w:ascii="Times New Roman" w:hAnsi="Times New Roman" w:cs="Times New Roman"/>
          <w:b w:val="0"/>
          <w:sz w:val="28"/>
          <w:szCs w:val="28"/>
        </w:rPr>
        <w:t>от 26.12.2014</w:t>
      </w:r>
    </w:p>
    <w:p w:rsidR="00424C04" w:rsidRPr="00424C04" w:rsidRDefault="00424C04" w:rsidP="00424C04">
      <w:pPr>
        <w:pStyle w:val="ConsPlusTitle"/>
        <w:widowControl/>
        <w:ind w:right="-14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4C04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 программы «</w:t>
      </w:r>
      <w:r w:rsidR="00CA2A57">
        <w:rPr>
          <w:rFonts w:ascii="Times New Roman" w:hAnsi="Times New Roman" w:cs="Times New Roman"/>
          <w:b w:val="0"/>
          <w:sz w:val="28"/>
          <w:szCs w:val="28"/>
        </w:rPr>
        <w:t xml:space="preserve">Реформирование, модернизация жилищно-коммунального хозяйства и повышение энергетической эффективности Климоуцевского сельсовета </w:t>
      </w:r>
      <w:r w:rsidRPr="00424C04">
        <w:rPr>
          <w:rFonts w:ascii="Times New Roman" w:hAnsi="Times New Roman" w:cs="Times New Roman"/>
          <w:b w:val="0"/>
          <w:sz w:val="28"/>
          <w:szCs w:val="28"/>
        </w:rPr>
        <w:t>на 2015 -2020годы»</w:t>
      </w:r>
    </w:p>
    <w:p w:rsidR="00424C04" w:rsidRPr="00424C04" w:rsidRDefault="00424C04" w:rsidP="00424C04">
      <w:pPr>
        <w:rPr>
          <w:rFonts w:ascii="Times New Roman" w:hAnsi="Times New Roman"/>
          <w:sz w:val="28"/>
          <w:szCs w:val="28"/>
        </w:rPr>
      </w:pPr>
    </w:p>
    <w:p w:rsidR="00424C04" w:rsidRPr="00424C04" w:rsidRDefault="00424C04" w:rsidP="00424C04">
      <w:pPr>
        <w:jc w:val="both"/>
        <w:rPr>
          <w:rFonts w:ascii="Times New Roman" w:hAnsi="Times New Roman"/>
          <w:sz w:val="28"/>
          <w:szCs w:val="28"/>
        </w:rPr>
      </w:pPr>
      <w:r w:rsidRPr="00424C04">
        <w:rPr>
          <w:rFonts w:ascii="Times New Roman" w:hAnsi="Times New Roman"/>
          <w:sz w:val="28"/>
          <w:szCs w:val="28"/>
        </w:rPr>
        <w:t xml:space="preserve">           В соответствии с Бюджетным кодексом, уставом Климоуцевского сельсовета Свободненского района и Постановлением о «Порядке принятия решений о разработке муниципальных программ администрации Климоуцевского сельсовета, их формирования и реализации, а также проведения оценки эффективности»</w:t>
      </w:r>
    </w:p>
    <w:p w:rsidR="004F1FF5" w:rsidRDefault="004F1FF5" w:rsidP="004F1FF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ПОСТАНОВЛЯЮ:</w:t>
      </w:r>
    </w:p>
    <w:p w:rsidR="004F1FF5" w:rsidRDefault="004F1FF5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1.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Внести изменения в постановление № </w:t>
      </w:r>
      <w:r w:rsidR="00CA2A57">
        <w:rPr>
          <w:rFonts w:ascii="Times New Roman" w:hAnsi="Times New Roman"/>
          <w:noProof/>
          <w:sz w:val="28"/>
          <w:szCs w:val="28"/>
          <w:lang w:eastAsia="ru-RU"/>
        </w:rPr>
        <w:t>80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 от 26.12.</w:t>
      </w:r>
      <w:r>
        <w:rPr>
          <w:rFonts w:ascii="Times New Roman" w:hAnsi="Times New Roman"/>
          <w:noProof/>
          <w:sz w:val="28"/>
          <w:szCs w:val="28"/>
          <w:lang w:eastAsia="ru-RU"/>
        </w:rPr>
        <w:t>2014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424C04" w:rsidRPr="00424C04">
        <w:rPr>
          <w:rFonts w:ascii="Times New Roman" w:hAnsi="Times New Roman"/>
          <w:sz w:val="28"/>
          <w:szCs w:val="28"/>
        </w:rPr>
        <w:t>«</w:t>
      </w:r>
      <w:r w:rsidR="00CA2A57" w:rsidRPr="00CA2A57">
        <w:rPr>
          <w:rFonts w:ascii="Times New Roman" w:hAnsi="Times New Roman"/>
          <w:sz w:val="28"/>
          <w:szCs w:val="28"/>
        </w:rPr>
        <w:t xml:space="preserve">Реформирование, модернизация жилищно-коммунального хозяйства и повышение энергетической эффективности Климоуцевского сельсовета </w:t>
      </w:r>
      <w:r w:rsidR="00424C04" w:rsidRPr="00424C04">
        <w:rPr>
          <w:rFonts w:ascii="Times New Roman" w:hAnsi="Times New Roman"/>
          <w:sz w:val="28"/>
          <w:szCs w:val="28"/>
        </w:rPr>
        <w:t>на 2015 -2020годы»</w:t>
      </w:r>
      <w:r w:rsidR="00424C04">
        <w:rPr>
          <w:rFonts w:ascii="Times New Roman" w:hAnsi="Times New Roman"/>
          <w:sz w:val="28"/>
          <w:szCs w:val="28"/>
        </w:rPr>
        <w:t>:</w:t>
      </w:r>
    </w:p>
    <w:p w:rsidR="00CA2A57" w:rsidRDefault="00CA2A57" w:rsidP="00CA2A5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в Паспорт муниципальной программы Климоуцевского сельского поселения раздел «Объёмы и источники финансирования муниципальной программы», бюджет поселения увеличить с 60,0 тыс. рублей до 149,5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том числе по годам :</w:t>
      </w:r>
    </w:p>
    <w:p w:rsidR="00CA2A57" w:rsidRDefault="00CA2A57" w:rsidP="00CA2A5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увеличить с 10,0 тыс. рублей до 99,5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3876E8" w:rsidRDefault="00341659" w:rsidP="00CA2A5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в </w:t>
      </w:r>
      <w:r w:rsidR="00CA2A57">
        <w:rPr>
          <w:rFonts w:ascii="Times New Roman" w:hAnsi="Times New Roman"/>
          <w:sz w:val="28"/>
          <w:szCs w:val="28"/>
        </w:rPr>
        <w:t>пункте 6 «Ресурсное</w:t>
      </w:r>
      <w:r w:rsidR="003876E8">
        <w:rPr>
          <w:rFonts w:ascii="Times New Roman" w:hAnsi="Times New Roman"/>
          <w:sz w:val="28"/>
          <w:szCs w:val="28"/>
        </w:rPr>
        <w:t xml:space="preserve"> </w:t>
      </w:r>
      <w:r w:rsidR="00CA2A57">
        <w:rPr>
          <w:rFonts w:ascii="Times New Roman" w:hAnsi="Times New Roman"/>
          <w:sz w:val="28"/>
          <w:szCs w:val="28"/>
        </w:rPr>
        <w:t>обеспечение программы», общий объём финансируемых средств по программе увеличить с 60,0 тыс. рублей до 149,5 тыс. рублей, в том числе по годам:</w:t>
      </w:r>
    </w:p>
    <w:p w:rsidR="006133F6" w:rsidRDefault="006133F6" w:rsidP="00CA2A5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увеличить с 10,0 тыс. рублей до 99,5 тыс. рублей.</w:t>
      </w:r>
    </w:p>
    <w:p w:rsidR="006133F6" w:rsidRDefault="006133F6" w:rsidP="00CA2A5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1.3. в Приложении № 2 по таблице «Ресурсное обеспечение реализации муниципальной программы» по строке 1,  оценку расходов, графа «всего» увеличить с 60,0 тыс. рублей на 149,5 тыс. рублей, графа «2015 год» - увеличить с 10,0 тыс. рублей на 99,5 тыс. рублей;</w:t>
      </w:r>
    </w:p>
    <w:p w:rsidR="00235431" w:rsidRDefault="006133F6" w:rsidP="00CA2A5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пункт 3 «реконструкция и модернизация систем водоотведения», по графе «всего» - </w:t>
      </w:r>
      <w:r w:rsidR="00235431">
        <w:rPr>
          <w:rFonts w:ascii="Times New Roman" w:hAnsi="Times New Roman"/>
          <w:sz w:val="28"/>
          <w:szCs w:val="28"/>
        </w:rPr>
        <w:t xml:space="preserve">«оценка расходов» -  </w:t>
      </w:r>
      <w:r>
        <w:rPr>
          <w:rFonts w:ascii="Times New Roman" w:hAnsi="Times New Roman"/>
          <w:sz w:val="28"/>
          <w:szCs w:val="28"/>
        </w:rPr>
        <w:t>умен</w:t>
      </w:r>
      <w:r w:rsidR="0023543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шить  </w:t>
      </w:r>
      <w:r w:rsidR="0023543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="00235431">
        <w:rPr>
          <w:rFonts w:ascii="Times New Roman" w:hAnsi="Times New Roman"/>
          <w:sz w:val="28"/>
          <w:szCs w:val="28"/>
        </w:rPr>
        <w:t xml:space="preserve">60,0 тыс. рублей на 50,0 тыс. </w:t>
      </w:r>
      <w:proofErr w:type="gramStart"/>
      <w:r w:rsidR="00235431">
        <w:rPr>
          <w:rFonts w:ascii="Times New Roman" w:hAnsi="Times New Roman"/>
          <w:sz w:val="28"/>
          <w:szCs w:val="28"/>
        </w:rPr>
        <w:t>рублей</w:t>
      </w:r>
      <w:proofErr w:type="gramEnd"/>
      <w:r w:rsidR="00235431">
        <w:rPr>
          <w:rFonts w:ascii="Times New Roman" w:hAnsi="Times New Roman"/>
          <w:sz w:val="28"/>
          <w:szCs w:val="28"/>
        </w:rPr>
        <w:t xml:space="preserve"> в том числе 2015 год уменьшить с 10,0 тыс. рублей на 0,0 тыс. рублей;</w:t>
      </w:r>
    </w:p>
    <w:p w:rsidR="00235431" w:rsidRDefault="00235431" w:rsidP="00CA2A5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пункт 5.3 «Разработка схем теплоснабжения, водоснабжения, водоотведения»,  графа «всего» и «2015 год»,  оценку расходов  увеличить на  99,5 тыс. рублей.</w:t>
      </w:r>
      <w:proofErr w:type="gramEnd"/>
    </w:p>
    <w:p w:rsidR="00B54608" w:rsidRDefault="00235431" w:rsidP="00CA2A5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 в Приложении № 3 по таблице «Ресурсное обеспечение и прогнозная (справочная) оценка расходов на реализацию мероприятий муниципальной программы</w:t>
      </w:r>
      <w:r w:rsidR="00B54608">
        <w:rPr>
          <w:rFonts w:ascii="Times New Roman" w:hAnsi="Times New Roman"/>
          <w:sz w:val="28"/>
          <w:szCs w:val="28"/>
        </w:rPr>
        <w:t xml:space="preserve"> из различных источников финансирования</w:t>
      </w:r>
      <w:r>
        <w:rPr>
          <w:rFonts w:ascii="Times New Roman" w:hAnsi="Times New Roman"/>
          <w:sz w:val="28"/>
          <w:szCs w:val="28"/>
        </w:rPr>
        <w:t>»</w:t>
      </w:r>
      <w:r w:rsidR="00B54608">
        <w:rPr>
          <w:rFonts w:ascii="Times New Roman" w:hAnsi="Times New Roman"/>
          <w:sz w:val="28"/>
          <w:szCs w:val="28"/>
        </w:rPr>
        <w:t xml:space="preserve"> внести изменения:</w:t>
      </w:r>
    </w:p>
    <w:p w:rsidR="00235431" w:rsidRDefault="00B54608" w:rsidP="00CA2A5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23543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разделам</w:t>
      </w:r>
      <w:r w:rsidR="0023543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 3</w:t>
      </w:r>
      <w:r w:rsidR="002354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3.1,</w:t>
      </w:r>
      <w:r w:rsidR="00235431">
        <w:rPr>
          <w:rFonts w:ascii="Times New Roman" w:hAnsi="Times New Roman"/>
          <w:sz w:val="28"/>
          <w:szCs w:val="28"/>
        </w:rPr>
        <w:t xml:space="preserve">  оценку расходов, графа «всего»</w:t>
      </w:r>
      <w:r>
        <w:rPr>
          <w:rFonts w:ascii="Times New Roman" w:hAnsi="Times New Roman"/>
          <w:sz w:val="28"/>
          <w:szCs w:val="28"/>
        </w:rPr>
        <w:t xml:space="preserve"> и «бюджет поселения»</w:t>
      </w:r>
      <w:r w:rsidR="00235431">
        <w:rPr>
          <w:rFonts w:ascii="Times New Roman" w:hAnsi="Times New Roman"/>
          <w:sz w:val="28"/>
          <w:szCs w:val="28"/>
        </w:rPr>
        <w:t xml:space="preserve"> увеличить с 60,0 тыс. рублей на 149,5 тыс. рублей, </w:t>
      </w:r>
      <w:r>
        <w:rPr>
          <w:rFonts w:ascii="Times New Roman" w:hAnsi="Times New Roman"/>
          <w:sz w:val="28"/>
          <w:szCs w:val="28"/>
        </w:rPr>
        <w:t xml:space="preserve"> </w:t>
      </w:r>
      <w:r w:rsidR="00235431">
        <w:rPr>
          <w:rFonts w:ascii="Times New Roman" w:hAnsi="Times New Roman"/>
          <w:sz w:val="28"/>
          <w:szCs w:val="28"/>
        </w:rPr>
        <w:t>графа «2015 год» - увеличить с 10,0 тыс. рублей на 99,5 тыс. рублей;</w:t>
      </w:r>
      <w:proofErr w:type="gramEnd"/>
    </w:p>
    <w:p w:rsidR="00CA2A57" w:rsidRDefault="00B54608" w:rsidP="00CA2A5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 разделам 5, 5.1</w:t>
      </w:r>
      <w:r w:rsidRPr="00B54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оценку расходов, графа «всего» и «бюджет поселения» уменьшить с 25,0 тыс. рублей на 2,5 тыс. рублей,  графа «2015 год» - уменьшить с 22,5 тыс. рублей на 00,0 тыс. рублей.</w:t>
      </w:r>
      <w:proofErr w:type="gramEnd"/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постановление вступает в силу после его официального обнародования.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72E0" w:rsidRDefault="008172E0" w:rsidP="004A05F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F1FF5" w:rsidRPr="008172E0" w:rsidRDefault="004F1FF5" w:rsidP="008172E0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администрации                                                          Т.Н. Шайдурова</w:t>
      </w:r>
    </w:p>
    <w:p w:rsidR="004F1FF5" w:rsidRDefault="004F1FF5" w:rsidP="004F1FF5">
      <w:pPr>
        <w:pStyle w:val="a4"/>
        <w:spacing w:line="240" w:lineRule="auto"/>
        <w:ind w:left="0"/>
        <w:rPr>
          <w:rFonts w:ascii="Times New Roman" w:hAnsi="Times New Roman"/>
          <w:noProof/>
          <w:sz w:val="26"/>
          <w:szCs w:val="24"/>
          <w:lang w:eastAsia="ru-RU"/>
        </w:rPr>
      </w:pP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6"/>
          <w:szCs w:val="24"/>
        </w:rPr>
      </w:pPr>
    </w:p>
    <w:p w:rsidR="000E5A67" w:rsidRPr="004F1FF5" w:rsidRDefault="000E5A67">
      <w:pPr>
        <w:rPr>
          <w:rFonts w:ascii="Times New Roman" w:hAnsi="Times New Roman"/>
          <w:sz w:val="28"/>
          <w:szCs w:val="28"/>
        </w:rPr>
      </w:pPr>
    </w:p>
    <w:sectPr w:rsidR="000E5A67" w:rsidRPr="004F1FF5" w:rsidSect="000E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00D2"/>
    <w:multiLevelType w:val="hybridMultilevel"/>
    <w:tmpl w:val="6E5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F1FF5"/>
    <w:rsid w:val="00003B2C"/>
    <w:rsid w:val="000E5A67"/>
    <w:rsid w:val="00235431"/>
    <w:rsid w:val="002E505F"/>
    <w:rsid w:val="00341659"/>
    <w:rsid w:val="003876E8"/>
    <w:rsid w:val="003B5E81"/>
    <w:rsid w:val="0041633D"/>
    <w:rsid w:val="00424C04"/>
    <w:rsid w:val="004A05F7"/>
    <w:rsid w:val="004F1FF5"/>
    <w:rsid w:val="006133F6"/>
    <w:rsid w:val="008172E0"/>
    <w:rsid w:val="0089161E"/>
    <w:rsid w:val="00A253E8"/>
    <w:rsid w:val="00B54608"/>
    <w:rsid w:val="00CA2A57"/>
    <w:rsid w:val="00F2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1FF5"/>
    <w:pPr>
      <w:ind w:left="720"/>
      <w:contextualSpacing/>
    </w:pPr>
  </w:style>
  <w:style w:type="paragraph" w:customStyle="1" w:styleId="ConsPlusTitle">
    <w:name w:val="ConsPlusTitle"/>
    <w:rsid w:val="00424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2015-12-30T05:09:00Z</cp:lastPrinted>
  <dcterms:created xsi:type="dcterms:W3CDTF">2015-12-29T07:21:00Z</dcterms:created>
  <dcterms:modified xsi:type="dcterms:W3CDTF">2015-12-30T05:10:00Z</dcterms:modified>
</cp:coreProperties>
</file>