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          РОССИЙСКАЯ       ФЕДЕРАЦИЯ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                     АМУРСКАЯ  ОБЛАСТЬ        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               СВОБОДНЕНСКИЙ  РАЙОН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4027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40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ПОСТАНОВЛЕНИЕ 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6402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64027">
        <w:rPr>
          <w:rFonts w:ascii="Times New Roman" w:hAnsi="Times New Roman" w:cs="Times New Roman"/>
          <w:sz w:val="28"/>
          <w:szCs w:val="28"/>
        </w:rPr>
        <w:t xml:space="preserve">            с. Климоуцы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14.04.2017                                                                                                   </w:t>
      </w:r>
      <w:r w:rsidRPr="00864027">
        <w:rPr>
          <w:rFonts w:ascii="Times New Roman" w:hAnsi="Times New Roman" w:cs="Times New Roman"/>
          <w:sz w:val="28"/>
          <w:szCs w:val="28"/>
        </w:rPr>
        <w:t>№ 1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О создании </w:t>
      </w:r>
      <w:proofErr w:type="gramStart"/>
      <w:r w:rsidRPr="00864027">
        <w:rPr>
          <w:rFonts w:ascii="Times New Roman" w:hAnsi="Times New Roman" w:cs="Times New Roman"/>
          <w:sz w:val="28"/>
          <w:szCs w:val="28"/>
        </w:rPr>
        <w:t>оперативного</w:t>
      </w:r>
      <w:proofErr w:type="gramEnd"/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штаба по организации 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тушения пожаров   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864027">
        <w:rPr>
          <w:rFonts w:ascii="Times New Roman" w:hAnsi="Times New Roman" w:cs="Times New Roman"/>
          <w:sz w:val="28"/>
          <w:szCs w:val="28"/>
          <w:u w:val="single"/>
        </w:rPr>
        <w:t>Для координации действий, сил и средств, своевременного реагирования на осложнение пожарной обстановки, обусловленной лесными пожарами</w:t>
      </w:r>
      <w:r w:rsidRPr="00864027">
        <w:rPr>
          <w:rFonts w:ascii="Times New Roman" w:hAnsi="Times New Roman" w:cs="Times New Roman"/>
          <w:sz w:val="28"/>
          <w:szCs w:val="28"/>
        </w:rPr>
        <w:t>, на территории Климоуцевского сельсовета, в соответствии с Федеральными законами от 21.12.1994 г. № 69-ФЗ « О пожарной безопасности, от 21.12.1994 года № 68-ФЗ « О защите населения  и территорий от чрезвычайных ситуаций природного и техногенного характера», в целях уменьшения риска возникновения чрезвычайных ситуаций и снижения возможного ущерба, обеспечения безопасности</w:t>
      </w:r>
      <w:proofErr w:type="gramEnd"/>
      <w:r w:rsidRPr="00864027">
        <w:rPr>
          <w:rFonts w:ascii="Times New Roman" w:hAnsi="Times New Roman" w:cs="Times New Roman"/>
          <w:sz w:val="28"/>
          <w:szCs w:val="28"/>
        </w:rPr>
        <w:t xml:space="preserve"> населения: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1.Создать оперативный штаб по организации тушения пожаров на территории Климоуцевского сельсовета в составе: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Начальник штаб</w:t>
      </w:r>
      <w:proofErr w:type="gramStart"/>
      <w:r w:rsidRPr="00864027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864027">
        <w:rPr>
          <w:rFonts w:ascii="Times New Roman" w:hAnsi="Times New Roman" w:cs="Times New Roman"/>
          <w:sz w:val="28"/>
          <w:szCs w:val="28"/>
        </w:rPr>
        <w:t xml:space="preserve"> глава администрации Климоуцевского сельсовета Шайдурова Т.Н..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Заместители </w:t>
      </w:r>
      <w:proofErr w:type="spellStart"/>
      <w:proofErr w:type="gramStart"/>
      <w:r w:rsidRPr="00864027">
        <w:rPr>
          <w:rFonts w:ascii="Times New Roman" w:hAnsi="Times New Roman" w:cs="Times New Roman"/>
          <w:sz w:val="28"/>
          <w:szCs w:val="28"/>
        </w:rPr>
        <w:t>нач</w:t>
      </w:r>
      <w:proofErr w:type="spellEnd"/>
      <w:r w:rsidRPr="00864027">
        <w:rPr>
          <w:rFonts w:ascii="Times New Roman" w:hAnsi="Times New Roman" w:cs="Times New Roman"/>
          <w:sz w:val="28"/>
          <w:szCs w:val="28"/>
        </w:rPr>
        <w:t>. штаба</w:t>
      </w:r>
      <w:proofErr w:type="gramEnd"/>
      <w:r w:rsidRPr="0086402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Г.А.Батищева</w:t>
      </w:r>
      <w:r w:rsidRPr="00864027">
        <w:rPr>
          <w:rFonts w:ascii="Times New Roman" w:hAnsi="Times New Roman" w:cs="Times New Roman"/>
          <w:sz w:val="28"/>
          <w:szCs w:val="28"/>
        </w:rPr>
        <w:t xml:space="preserve"> -    ведущий </w:t>
      </w:r>
      <w:r>
        <w:rPr>
          <w:rFonts w:ascii="Times New Roman" w:hAnsi="Times New Roman" w:cs="Times New Roman"/>
          <w:sz w:val="28"/>
          <w:szCs w:val="28"/>
        </w:rPr>
        <w:t>инспектор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с. Климоуцы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- В.Д. Погорелова – специалист с. Талали</w:t>
      </w:r>
    </w:p>
    <w:p w:rsid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- Е.Е.Евдокимова – специалист </w:t>
      </w:r>
      <w:proofErr w:type="gramStart"/>
      <w:r w:rsidRPr="0086402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640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Новостепановка</w:t>
      </w:r>
    </w:p>
    <w:p w:rsidR="00864027" w:rsidRPr="00864027" w:rsidRDefault="00864027" w:rsidP="00864027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Члены штаба:    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И.М.Бойченко -    ведущий специалис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864027">
        <w:rPr>
          <w:rFonts w:ascii="Times New Roman" w:hAnsi="Times New Roman" w:cs="Times New Roman"/>
          <w:sz w:val="28"/>
          <w:szCs w:val="28"/>
        </w:rPr>
        <w:t xml:space="preserve">  с. Климоуцы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Князев Ю.В.</w:t>
      </w:r>
      <w:r w:rsidRPr="00864027">
        <w:rPr>
          <w:rFonts w:ascii="Times New Roman" w:hAnsi="Times New Roman" w:cs="Times New Roman"/>
          <w:sz w:val="28"/>
          <w:szCs w:val="28"/>
        </w:rPr>
        <w:t xml:space="preserve"> – начальник подразделения добровольной пожарной дружины;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Ступников Н.Б. – начальник Климоуцевского участка РКС;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64027">
        <w:rPr>
          <w:rFonts w:ascii="Times New Roman" w:hAnsi="Times New Roman" w:cs="Times New Roman"/>
          <w:sz w:val="28"/>
          <w:szCs w:val="28"/>
        </w:rPr>
        <w:t>Сачик</w:t>
      </w:r>
      <w:proofErr w:type="spellEnd"/>
      <w:r w:rsidRPr="00864027">
        <w:rPr>
          <w:rFonts w:ascii="Times New Roman" w:hAnsi="Times New Roman" w:cs="Times New Roman"/>
          <w:sz w:val="28"/>
          <w:szCs w:val="28"/>
        </w:rPr>
        <w:t xml:space="preserve"> С.М.- участковый уполномоченный полиции;</w:t>
      </w:r>
    </w:p>
    <w:p w:rsid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Щербаков Н.В.</w:t>
      </w:r>
      <w:r w:rsidRPr="0086402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начальник  Климоуцевского пожарного  поста ПЧ-65</w:t>
      </w:r>
      <w:r w:rsidRPr="00864027">
        <w:rPr>
          <w:rFonts w:ascii="Times New Roman" w:hAnsi="Times New Roman" w:cs="Times New Roman"/>
          <w:sz w:val="28"/>
          <w:szCs w:val="28"/>
        </w:rPr>
        <w:t>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Стефаненко Т.В. – врач Климоуцевской участковой больницы.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2. Утвердить Положение об оперативном штабе по организации тушения пожаров на территории Климоуцевского сельсовета.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6402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6402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6402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864027">
        <w:rPr>
          <w:rFonts w:ascii="Times New Roman" w:hAnsi="Times New Roman" w:cs="Times New Roman"/>
          <w:sz w:val="28"/>
          <w:szCs w:val="28"/>
        </w:rPr>
        <w:t>Т.Н.Шайдуров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УТВЕРЖДЕНО 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864027">
        <w:rPr>
          <w:rFonts w:ascii="Times New Roman" w:hAnsi="Times New Roman" w:cs="Times New Roman"/>
          <w:sz w:val="28"/>
          <w:szCs w:val="28"/>
        </w:rPr>
        <w:t xml:space="preserve"> постановлением от </w:t>
      </w:r>
      <w:r>
        <w:rPr>
          <w:rFonts w:ascii="Times New Roman" w:hAnsi="Times New Roman" w:cs="Times New Roman"/>
          <w:sz w:val="28"/>
          <w:szCs w:val="28"/>
        </w:rPr>
        <w:t xml:space="preserve">14.04.2017 </w:t>
      </w:r>
      <w:r w:rsidRPr="00864027">
        <w:rPr>
          <w:rFonts w:ascii="Times New Roman" w:hAnsi="Times New Roman" w:cs="Times New Roman"/>
          <w:sz w:val="28"/>
          <w:szCs w:val="28"/>
        </w:rPr>
        <w:t xml:space="preserve"> года  № 1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40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ПОЛОЖЕНИЕ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4027">
        <w:rPr>
          <w:rFonts w:ascii="Times New Roman" w:hAnsi="Times New Roman" w:cs="Times New Roman"/>
          <w:b/>
          <w:sz w:val="28"/>
          <w:szCs w:val="28"/>
        </w:rPr>
        <w:t xml:space="preserve"> об организации штаба пожаротушения при возникновении пожаров на территории  Климоуцевского сельсовета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402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1.1. При возникновении пожара на территории Климоуцевского сельсовета создается штаб пожаротушения для обеспечения взаимодействия всех привлекаемых сил и средств населенного пункта, а также прибывающих сил и средств.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1.2. В состав штаба пожаротушения входят: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- глава сельской администрации, он же является начальником штаба и осуществляет руководство работой штаба;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- заместитель главы администрации, он же является заместителем начальника штаба;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- медицинский работник;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- начальник подразделения добровольной пожарной дружины, он же является руководителем тушения пожаров </w:t>
      </w:r>
      <w:proofErr w:type="gramStart"/>
      <w:r w:rsidRPr="0086402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64027">
        <w:rPr>
          <w:rFonts w:ascii="Times New Roman" w:hAnsi="Times New Roman" w:cs="Times New Roman"/>
          <w:sz w:val="28"/>
          <w:szCs w:val="28"/>
        </w:rPr>
        <w:t>РТП);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- сотрудник ГРОВД;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- представители прибывающих служб.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1.3. Начальнику штаба и его заместителю подчиняются представители прибывающих служб, привлеченных к тушению пожара.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1.4. Непосредственное руководство тушением пожара осуществляется РТП.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4027">
        <w:rPr>
          <w:rFonts w:ascii="Times New Roman" w:hAnsi="Times New Roman" w:cs="Times New Roman"/>
          <w:b/>
          <w:sz w:val="28"/>
          <w:szCs w:val="28"/>
        </w:rPr>
        <w:t>ОСНОВНЫЕ ФУНКЦИИ ШТАБА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2.1. Проведение разведки пожара, сбор, обработка и анализ данных об обстановке, организации связи и передача необходимой информации в пункт связи пожарной части, ЦУС.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2.2. Принятие решений о спасении людей и имущества и иные решений, в том числе ограничивающих права должностных лиц и граждан на территории пожара.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2.3. Организация взаимодействия со всеми привлекаемыми силами и средствами, участвующими в тушении пожара.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2.4. Руководство работами по тушению пожаров и другими неотложными работами, связанными с оперативной обстановкой в населенном пункте.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lastRenderedPageBreak/>
        <w:t>2.5. Распределение обязанностей среди членов штаба и назначение ответственных: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за тушение пожара и связанные с ним аварийно-спасательные работы; 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обеспечение связи;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оказание медицинской помощи;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                             обеспечение общественного порядка.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2.6. Определение необходимого количества сил и средств, встреча и учет прибывающих сил и средств.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2.7. Создание резерва сил и средств, обеспечение ГСМ.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 xml:space="preserve">2.8. Осуществление </w:t>
      </w:r>
      <w:proofErr w:type="gramStart"/>
      <w:r w:rsidRPr="0086402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64027">
        <w:rPr>
          <w:rFonts w:ascii="Times New Roman" w:hAnsi="Times New Roman" w:cs="Times New Roman"/>
          <w:sz w:val="28"/>
          <w:szCs w:val="28"/>
        </w:rPr>
        <w:t xml:space="preserve"> оперативной обстановкой.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2.9. Организация мер по сохранению обстановки пожара для определения причин его возникновения.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4027">
        <w:rPr>
          <w:rFonts w:ascii="Times New Roman" w:hAnsi="Times New Roman" w:cs="Times New Roman"/>
          <w:b/>
          <w:sz w:val="28"/>
          <w:szCs w:val="28"/>
        </w:rPr>
        <w:t>ОРГАНИЗАЦИЯ РАБОТЫ ШТАБА ПОЖАРОТУШЕНИЯ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3.1. Штаб начинает свою работу с момента объявления главой администрации населенного пункта или его заместителем решения о создании штаба.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3.2. Руководитель штаба постоянно находится  на месте дислокации штаба, при его необходимом отсутствии обязанности выполняет по его распоряжению зам. начальника штаба.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3.3. Присутствующие на пожаре  начальники и отдельные специалисты не могут вмешиваться в функции  руководителя штаба и навязывать ему свои решения.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3.4. Контролировать выполнение задач, поставленных перед подразделениями, корректировать их работу.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По прибытии на пожар подразделений Государственной противопожарной службы состав штаба включается в штаб пожаротушения, создаваемый старшим должностным лицом прибывшего подразделения.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Непосредственное руководство тушением пожара  осуществляется прибывшим на пожар старшим оперативным должностным лицом пожарной охраны (РТП).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Никто не праве вмешиваться в действия РТП или отменять его распоряжения при тушении пожара.</w:t>
      </w:r>
    </w:p>
    <w:p w:rsidR="00864027" w:rsidRPr="00864027" w:rsidRDefault="00864027" w:rsidP="00864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027" w:rsidRPr="00864027" w:rsidRDefault="00864027" w:rsidP="00864027">
      <w:pPr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027">
        <w:rPr>
          <w:rFonts w:ascii="Times New Roman" w:hAnsi="Times New Roman" w:cs="Times New Roman"/>
          <w:sz w:val="28"/>
          <w:szCs w:val="28"/>
        </w:rPr>
        <w:t>Указания РТП обязательны для исполнения</w:t>
      </w:r>
      <w:proofErr w:type="gramStart"/>
      <w:r w:rsidRPr="0086402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64027" w:rsidRDefault="00864027" w:rsidP="00864027">
      <w:pPr>
        <w:spacing w:after="0"/>
      </w:pPr>
    </w:p>
    <w:p w:rsidR="00864027" w:rsidRDefault="00864027" w:rsidP="00864027"/>
    <w:p w:rsidR="00864027" w:rsidRDefault="00864027" w:rsidP="00864027"/>
    <w:p w:rsidR="00864027" w:rsidRDefault="00864027" w:rsidP="00864027"/>
    <w:p w:rsidR="00E42F26" w:rsidRDefault="00E42F26"/>
    <w:sectPr w:rsidR="00E42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D7C67"/>
    <w:multiLevelType w:val="multilevel"/>
    <w:tmpl w:val="53124568"/>
    <w:lvl w:ilvl="0">
      <w:start w:val="1"/>
      <w:numFmt w:val="decimal"/>
      <w:lvlText w:val="%1."/>
      <w:lvlJc w:val="left"/>
      <w:pPr>
        <w:tabs>
          <w:tab w:val="num" w:pos="2940"/>
        </w:tabs>
        <w:ind w:left="294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000"/>
        </w:tabs>
        <w:ind w:left="30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300"/>
        </w:tabs>
        <w:ind w:left="33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300"/>
        </w:tabs>
        <w:ind w:left="33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660"/>
        </w:tabs>
        <w:ind w:left="36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660"/>
        </w:tabs>
        <w:ind w:left="366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020"/>
        </w:tabs>
        <w:ind w:left="402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020"/>
        </w:tabs>
        <w:ind w:left="40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380"/>
        </w:tabs>
        <w:ind w:left="4380" w:hanging="1800"/>
      </w:pPr>
    </w:lvl>
  </w:abstractNum>
  <w:abstractNum w:abstractNumId="1">
    <w:nsid w:val="489F4C1D"/>
    <w:multiLevelType w:val="multilevel"/>
    <w:tmpl w:val="84AA16D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5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64027"/>
    <w:rsid w:val="00864027"/>
    <w:rsid w:val="00B05633"/>
    <w:rsid w:val="00E42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1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2017-04-17T00:05:00Z</cp:lastPrinted>
  <dcterms:created xsi:type="dcterms:W3CDTF">2017-04-16T23:53:00Z</dcterms:created>
  <dcterms:modified xsi:type="dcterms:W3CDTF">2017-04-17T00:06:00Z</dcterms:modified>
</cp:coreProperties>
</file>