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5D24B1">
        <w:rPr>
          <w:rFonts w:ascii="Times New Roman" w:hAnsi="Times New Roman"/>
          <w:sz w:val="26"/>
          <w:szCs w:val="26"/>
        </w:rPr>
        <w:t>РОССИЙСКАЯ ФЕДЕРАЦИЯ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5D24B1">
        <w:rPr>
          <w:rFonts w:ascii="Times New Roman" w:hAnsi="Times New Roman"/>
          <w:sz w:val="26"/>
          <w:szCs w:val="26"/>
        </w:rPr>
        <w:t xml:space="preserve">   АМУРСКАЯ ОБЛАСТЬ 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5D24B1">
        <w:rPr>
          <w:rFonts w:ascii="Times New Roman" w:hAnsi="Times New Roman"/>
          <w:sz w:val="26"/>
          <w:szCs w:val="26"/>
        </w:rPr>
        <w:t>СВОБОДНЕНСКИЙ РАЙОН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5D24B1">
        <w:rPr>
          <w:rFonts w:ascii="Times New Roman" w:hAnsi="Times New Roman"/>
          <w:b/>
          <w:sz w:val="26"/>
          <w:szCs w:val="26"/>
        </w:rPr>
        <w:t>АДМИНИСТРАЦИЯ КЛИМОУЦЕВСКОГО СЕЛЬСОВЕТА</w:t>
      </w:r>
    </w:p>
    <w:p w:rsidR="00873CB0" w:rsidRPr="005D24B1" w:rsidRDefault="00873CB0" w:rsidP="00873CB0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5D24B1"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873CB0" w:rsidRPr="005D24B1" w:rsidRDefault="00873CB0" w:rsidP="005D24B1">
      <w:pPr>
        <w:jc w:val="center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>с. Климоуцы</w:t>
      </w:r>
    </w:p>
    <w:p w:rsidR="00873CB0" w:rsidRPr="005D24B1" w:rsidRDefault="008E6BFE" w:rsidP="00873CB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15.12</w:t>
      </w:r>
      <w:r w:rsidR="00D826A6">
        <w:rPr>
          <w:rFonts w:ascii="Times New Roman" w:hAnsi="Times New Roman" w:cs="Times New Roman"/>
          <w:sz w:val="26"/>
          <w:szCs w:val="26"/>
        </w:rPr>
        <w:t xml:space="preserve">.2025                                                                                                                 </w:t>
      </w:r>
      <w:r w:rsidR="00873CB0" w:rsidRPr="005D24B1">
        <w:rPr>
          <w:rFonts w:ascii="Times New Roman" w:hAnsi="Times New Roman" w:cs="Times New Roman"/>
          <w:sz w:val="26"/>
          <w:szCs w:val="26"/>
        </w:rPr>
        <w:t xml:space="preserve">№ </w:t>
      </w:r>
      <w:r w:rsidR="000F674A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6</w:t>
      </w:r>
    </w:p>
    <w:p w:rsidR="00565B84" w:rsidRDefault="008E6BFE" w:rsidP="008E6BF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 аннулировании адреса объекту адресации</w:t>
      </w:r>
    </w:p>
    <w:p w:rsidR="004D47C9" w:rsidRPr="005D24B1" w:rsidRDefault="004D47C9" w:rsidP="008E6BFE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5D24B1" w:rsidRPr="008A106D" w:rsidRDefault="00565B84" w:rsidP="008A10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 xml:space="preserve">    </w:t>
      </w:r>
      <w:r w:rsidR="003003AF">
        <w:rPr>
          <w:rFonts w:ascii="Times New Roman" w:hAnsi="Times New Roman" w:cs="Times New Roman"/>
          <w:sz w:val="26"/>
          <w:szCs w:val="26"/>
        </w:rPr>
        <w:t xml:space="preserve">В результате проведенной инвентаризации, в соответствии с разделом </w:t>
      </w:r>
      <w:r w:rsidR="003003AF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="003003AF">
        <w:rPr>
          <w:rFonts w:ascii="Times New Roman" w:hAnsi="Times New Roman" w:cs="Times New Roman"/>
          <w:sz w:val="26"/>
          <w:szCs w:val="26"/>
        </w:rPr>
        <w:t xml:space="preserve"> Правил </w:t>
      </w:r>
      <w:r w:rsidR="008A106D">
        <w:rPr>
          <w:rFonts w:ascii="Times New Roman" w:hAnsi="Times New Roman" w:cs="Times New Roman"/>
          <w:sz w:val="26"/>
          <w:szCs w:val="26"/>
        </w:rPr>
        <w:t>М</w:t>
      </w:r>
      <w:r w:rsidR="008A106D" w:rsidRPr="008A106D">
        <w:rPr>
          <w:rFonts w:ascii="Times New Roman" w:hAnsi="Times New Roman" w:cs="Times New Roman"/>
          <w:sz w:val="26"/>
          <w:szCs w:val="26"/>
        </w:rPr>
        <w:t>ежведомственного</w:t>
      </w:r>
      <w:r w:rsidR="003003AF">
        <w:rPr>
          <w:rFonts w:ascii="Times New Roman" w:hAnsi="Times New Roman" w:cs="Times New Roman"/>
          <w:sz w:val="26"/>
          <w:szCs w:val="26"/>
        </w:rPr>
        <w:t xml:space="preserve"> информационного взаимодействия при ведении государственного адресного реестра, утвержденного постановлением Правительства РФ от 22.05.2015 № 492 «О составе сведений об адресах, размещаемых в </w:t>
      </w:r>
      <w:r w:rsidR="008A106D">
        <w:rPr>
          <w:rFonts w:ascii="Times New Roman" w:hAnsi="Times New Roman" w:cs="Times New Roman"/>
          <w:sz w:val="26"/>
          <w:szCs w:val="26"/>
        </w:rPr>
        <w:t>государственном</w:t>
      </w:r>
      <w:r w:rsidR="003003AF">
        <w:rPr>
          <w:rFonts w:ascii="Times New Roman" w:hAnsi="Times New Roman" w:cs="Times New Roman"/>
          <w:sz w:val="26"/>
          <w:szCs w:val="26"/>
        </w:rPr>
        <w:t xml:space="preserve"> адресном реестре, </w:t>
      </w:r>
      <w:r w:rsidR="008A106D">
        <w:rPr>
          <w:rFonts w:ascii="Times New Roman" w:hAnsi="Times New Roman" w:cs="Times New Roman"/>
          <w:sz w:val="26"/>
          <w:szCs w:val="26"/>
        </w:rPr>
        <w:t>порядке</w:t>
      </w:r>
      <w:r w:rsidR="008A106D" w:rsidRPr="008A106D">
        <w:rPr>
          <w:rFonts w:ascii="Times New Roman" w:hAnsi="Times New Roman" w:cs="Times New Roman"/>
          <w:sz w:val="26"/>
          <w:szCs w:val="26"/>
        </w:rPr>
        <w:t xml:space="preserve"> </w:t>
      </w:r>
      <w:r w:rsidR="008A106D">
        <w:rPr>
          <w:rFonts w:ascii="Times New Roman" w:hAnsi="Times New Roman" w:cs="Times New Roman"/>
          <w:sz w:val="26"/>
          <w:szCs w:val="26"/>
        </w:rPr>
        <w:t xml:space="preserve">межведомственного </w:t>
      </w:r>
      <w:r w:rsidR="008A106D" w:rsidRPr="008A106D">
        <w:rPr>
          <w:rFonts w:ascii="Times New Roman" w:hAnsi="Times New Roman" w:cs="Times New Roman"/>
          <w:sz w:val="26"/>
          <w:szCs w:val="26"/>
        </w:rPr>
        <w:t xml:space="preserve"> информационного взаимодействия</w:t>
      </w:r>
      <w:r w:rsidR="008A106D">
        <w:rPr>
          <w:rFonts w:ascii="Times New Roman" w:hAnsi="Times New Roman" w:cs="Times New Roman"/>
          <w:sz w:val="26"/>
          <w:szCs w:val="26"/>
        </w:rPr>
        <w:t xml:space="preserve">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 </w:t>
      </w:r>
    </w:p>
    <w:p w:rsidR="004D47C9" w:rsidRDefault="005D24B1" w:rsidP="005D24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65B84" w:rsidRDefault="005D24B1" w:rsidP="005D24B1">
      <w:pPr>
        <w:spacing w:after="0" w:line="240" w:lineRule="auto"/>
        <w:jc w:val="both"/>
        <w:rPr>
          <w:rFonts w:ascii="Times New Roman" w:hAnsi="Times New Roman" w:cs="Times New Roman"/>
          <w:b/>
          <w:spacing w:val="-2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 xml:space="preserve"> </w:t>
      </w:r>
      <w:r w:rsidR="00565B84" w:rsidRPr="005D24B1">
        <w:rPr>
          <w:rFonts w:ascii="Times New Roman" w:hAnsi="Times New Roman" w:cs="Times New Roman"/>
          <w:b/>
          <w:spacing w:val="-2"/>
          <w:sz w:val="26"/>
          <w:szCs w:val="26"/>
        </w:rPr>
        <w:t>п о с т а н о в л я ю:</w:t>
      </w:r>
    </w:p>
    <w:p w:rsidR="004D47C9" w:rsidRPr="005D24B1" w:rsidRDefault="004D47C9" w:rsidP="005D24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D24B1" w:rsidRPr="004D47C9" w:rsidRDefault="008E6BFE" w:rsidP="004D47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E6BFE">
        <w:rPr>
          <w:rFonts w:ascii="Times New Roman" w:hAnsi="Times New Roman"/>
          <w:sz w:val="26"/>
          <w:szCs w:val="26"/>
        </w:rPr>
        <w:t xml:space="preserve">Аннулировать по причине </w:t>
      </w:r>
      <w:r w:rsidR="002319EE">
        <w:rPr>
          <w:rFonts w:ascii="Times New Roman" w:hAnsi="Times New Roman"/>
          <w:sz w:val="26"/>
          <w:szCs w:val="26"/>
        </w:rPr>
        <w:t xml:space="preserve">прекращение существования </w:t>
      </w:r>
      <w:r w:rsidR="004D47C9">
        <w:rPr>
          <w:rFonts w:ascii="Times New Roman" w:hAnsi="Times New Roman"/>
          <w:sz w:val="26"/>
          <w:szCs w:val="26"/>
        </w:rPr>
        <w:t>неактуального, неполного, недостоверного адреса и сведений о нем</w:t>
      </w:r>
      <w:r w:rsidRPr="008E6BFE">
        <w:rPr>
          <w:rFonts w:ascii="Times New Roman" w:hAnsi="Times New Roman"/>
          <w:sz w:val="26"/>
          <w:szCs w:val="26"/>
        </w:rPr>
        <w:t xml:space="preserve"> следующий адрес объекту недвижимого имущества с кадастровым номером </w:t>
      </w:r>
      <w:r w:rsidR="004D47C9">
        <w:rPr>
          <w:rFonts w:ascii="Times New Roman" w:hAnsi="Times New Roman"/>
          <w:sz w:val="26"/>
          <w:szCs w:val="26"/>
        </w:rPr>
        <w:t>-</w:t>
      </w:r>
      <w:r w:rsidRPr="008E6BFE">
        <w:rPr>
          <w:rFonts w:ascii="Times New Roman" w:hAnsi="Times New Roman"/>
          <w:sz w:val="26"/>
          <w:szCs w:val="26"/>
        </w:rPr>
        <w:t xml:space="preserve">, уникальным номером адреса объекта адресации в ГАР </w:t>
      </w:r>
      <w:r w:rsidR="004D47C9" w:rsidRPr="004D47C9">
        <w:rPr>
          <w:rFonts w:ascii="Times New Roman" w:hAnsi="Times New Roman"/>
          <w:sz w:val="26"/>
          <w:szCs w:val="26"/>
        </w:rPr>
        <w:t>51491522-0c08-4b3d-8426-6811a555a97a</w:t>
      </w:r>
      <w:r w:rsidR="004D47C9">
        <w:rPr>
          <w:rFonts w:ascii="Times New Roman" w:hAnsi="Times New Roman"/>
          <w:sz w:val="26"/>
          <w:szCs w:val="26"/>
        </w:rPr>
        <w:t xml:space="preserve">: </w:t>
      </w:r>
      <w:r w:rsidR="004D47C9" w:rsidRPr="004D47C9">
        <w:rPr>
          <w:rFonts w:ascii="Times New Roman" w:hAnsi="Times New Roman"/>
          <w:sz w:val="26"/>
          <w:szCs w:val="26"/>
        </w:rPr>
        <w:t>Российская</w:t>
      </w:r>
      <w:r w:rsidRPr="004D47C9">
        <w:rPr>
          <w:rFonts w:ascii="Times New Roman" w:hAnsi="Times New Roman"/>
          <w:sz w:val="26"/>
          <w:szCs w:val="26"/>
        </w:rPr>
        <w:t xml:space="preserve"> Федерация, Амурская область, </w:t>
      </w:r>
      <w:r w:rsidR="004D47C9">
        <w:rPr>
          <w:rFonts w:ascii="Times New Roman" w:hAnsi="Times New Roman"/>
          <w:sz w:val="26"/>
          <w:szCs w:val="26"/>
        </w:rPr>
        <w:t xml:space="preserve">Свободненский </w:t>
      </w:r>
      <w:r w:rsidR="004D47C9" w:rsidRPr="004D47C9">
        <w:rPr>
          <w:rFonts w:ascii="Times New Roman" w:hAnsi="Times New Roman"/>
          <w:sz w:val="26"/>
          <w:szCs w:val="26"/>
        </w:rPr>
        <w:t>муниципальный</w:t>
      </w:r>
      <w:r w:rsidRPr="004D47C9">
        <w:rPr>
          <w:rFonts w:ascii="Times New Roman" w:hAnsi="Times New Roman"/>
          <w:sz w:val="26"/>
          <w:szCs w:val="26"/>
        </w:rPr>
        <w:t xml:space="preserve"> район, сельское поселение </w:t>
      </w:r>
      <w:r w:rsidR="004D47C9">
        <w:rPr>
          <w:rFonts w:ascii="Times New Roman" w:hAnsi="Times New Roman"/>
          <w:sz w:val="26"/>
          <w:szCs w:val="26"/>
        </w:rPr>
        <w:t>Климоуцевский</w:t>
      </w:r>
      <w:r w:rsidRPr="004D47C9">
        <w:rPr>
          <w:rFonts w:ascii="Times New Roman" w:hAnsi="Times New Roman"/>
          <w:sz w:val="26"/>
          <w:szCs w:val="26"/>
        </w:rPr>
        <w:t xml:space="preserve"> сельсовет, село </w:t>
      </w:r>
      <w:r w:rsidR="004D47C9">
        <w:rPr>
          <w:rFonts w:ascii="Times New Roman" w:hAnsi="Times New Roman"/>
          <w:sz w:val="26"/>
          <w:szCs w:val="26"/>
        </w:rPr>
        <w:t>Талали</w:t>
      </w:r>
      <w:r w:rsidRPr="004D47C9">
        <w:rPr>
          <w:rFonts w:ascii="Times New Roman" w:hAnsi="Times New Roman"/>
          <w:sz w:val="26"/>
          <w:szCs w:val="26"/>
        </w:rPr>
        <w:t xml:space="preserve">, улица </w:t>
      </w:r>
      <w:r w:rsidR="004D47C9">
        <w:rPr>
          <w:rFonts w:ascii="Times New Roman" w:hAnsi="Times New Roman"/>
          <w:sz w:val="26"/>
          <w:szCs w:val="26"/>
        </w:rPr>
        <w:t>Калинина</w:t>
      </w:r>
      <w:r w:rsidRPr="004D47C9">
        <w:rPr>
          <w:rFonts w:ascii="Times New Roman" w:hAnsi="Times New Roman"/>
          <w:sz w:val="26"/>
          <w:szCs w:val="26"/>
        </w:rPr>
        <w:t xml:space="preserve">, </w:t>
      </w:r>
      <w:r w:rsidR="00197A32">
        <w:rPr>
          <w:rFonts w:ascii="Times New Roman" w:hAnsi="Times New Roman"/>
          <w:sz w:val="26"/>
          <w:szCs w:val="26"/>
        </w:rPr>
        <w:t>домовладение</w:t>
      </w:r>
      <w:bookmarkStart w:id="0" w:name="_GoBack"/>
      <w:bookmarkEnd w:id="0"/>
      <w:r w:rsidR="004D47C9" w:rsidRPr="004D47C9">
        <w:rPr>
          <w:rFonts w:ascii="Times New Roman" w:hAnsi="Times New Roman"/>
          <w:sz w:val="26"/>
          <w:szCs w:val="26"/>
        </w:rPr>
        <w:t xml:space="preserve"> 37</w:t>
      </w:r>
      <w:r w:rsidR="004D47C9">
        <w:rPr>
          <w:rFonts w:ascii="Times New Roman" w:hAnsi="Times New Roman"/>
          <w:sz w:val="26"/>
          <w:szCs w:val="26"/>
        </w:rPr>
        <w:t>.</w:t>
      </w:r>
    </w:p>
    <w:p w:rsidR="00565B84" w:rsidRPr="005D24B1" w:rsidRDefault="00565B84" w:rsidP="004D47C9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 xml:space="preserve">2. </w:t>
      </w:r>
      <w:r w:rsidR="004D47C9">
        <w:rPr>
          <w:rFonts w:ascii="Times New Roman" w:hAnsi="Times New Roman" w:cs="Times New Roman"/>
          <w:sz w:val="26"/>
          <w:szCs w:val="26"/>
        </w:rPr>
        <w:t xml:space="preserve">  </w:t>
      </w:r>
      <w:r w:rsidRPr="005D24B1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оставляю за собой.</w:t>
      </w:r>
    </w:p>
    <w:p w:rsidR="00F23295" w:rsidRPr="005D24B1" w:rsidRDefault="00F23295" w:rsidP="00E47DFB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</w:p>
    <w:p w:rsidR="00565B84" w:rsidRPr="005D24B1" w:rsidRDefault="00565B84" w:rsidP="00E47D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D47C9" w:rsidRDefault="004D47C9" w:rsidP="00E47D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65B84" w:rsidRPr="005D24B1" w:rsidRDefault="00565B84" w:rsidP="00E47D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</w:t>
      </w:r>
      <w:r w:rsidR="001B67A4" w:rsidRPr="005D24B1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942C8F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1B67A4" w:rsidRPr="005D24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B67A4" w:rsidRPr="005D24B1">
        <w:rPr>
          <w:rFonts w:ascii="Times New Roman" w:hAnsi="Times New Roman" w:cs="Times New Roman"/>
          <w:sz w:val="26"/>
          <w:szCs w:val="26"/>
        </w:rPr>
        <w:t>Г.А.Батищева</w:t>
      </w:r>
      <w:proofErr w:type="spellEnd"/>
    </w:p>
    <w:sectPr w:rsidR="00565B84" w:rsidRPr="005D24B1" w:rsidSect="008D2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045E7F"/>
    <w:multiLevelType w:val="hybridMultilevel"/>
    <w:tmpl w:val="3E12B5EE"/>
    <w:lvl w:ilvl="0" w:tplc="74DA4870">
      <w:start w:val="1"/>
      <w:numFmt w:val="decimal"/>
      <w:lvlText w:val="%1."/>
      <w:lvlJc w:val="left"/>
      <w:pPr>
        <w:ind w:left="570" w:hanging="39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79590B56"/>
    <w:multiLevelType w:val="hybridMultilevel"/>
    <w:tmpl w:val="661E04F0"/>
    <w:lvl w:ilvl="0" w:tplc="74DA4870">
      <w:start w:val="1"/>
      <w:numFmt w:val="decimal"/>
      <w:lvlText w:val="%1."/>
      <w:lvlJc w:val="left"/>
      <w:pPr>
        <w:ind w:left="570" w:hanging="39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CB0"/>
    <w:rsid w:val="00053F65"/>
    <w:rsid w:val="000C47A5"/>
    <w:rsid w:val="000F674A"/>
    <w:rsid w:val="00197A32"/>
    <w:rsid w:val="001B67A4"/>
    <w:rsid w:val="002319EE"/>
    <w:rsid w:val="002373C9"/>
    <w:rsid w:val="002D7A6E"/>
    <w:rsid w:val="002E0854"/>
    <w:rsid w:val="003003AF"/>
    <w:rsid w:val="003230E7"/>
    <w:rsid w:val="00326ACB"/>
    <w:rsid w:val="00327217"/>
    <w:rsid w:val="003C487B"/>
    <w:rsid w:val="003F3553"/>
    <w:rsid w:val="00404E49"/>
    <w:rsid w:val="004C3C66"/>
    <w:rsid w:val="004D47C9"/>
    <w:rsid w:val="004E667C"/>
    <w:rsid w:val="00533A29"/>
    <w:rsid w:val="00565B84"/>
    <w:rsid w:val="0059525D"/>
    <w:rsid w:val="005D24B1"/>
    <w:rsid w:val="007C2339"/>
    <w:rsid w:val="00843F02"/>
    <w:rsid w:val="00856E80"/>
    <w:rsid w:val="00873CB0"/>
    <w:rsid w:val="008A106D"/>
    <w:rsid w:val="008D26A6"/>
    <w:rsid w:val="008E6BFE"/>
    <w:rsid w:val="00942C8F"/>
    <w:rsid w:val="009C038C"/>
    <w:rsid w:val="00B2587D"/>
    <w:rsid w:val="00B93360"/>
    <w:rsid w:val="00C56ABB"/>
    <w:rsid w:val="00CE49CA"/>
    <w:rsid w:val="00D73A15"/>
    <w:rsid w:val="00D826A6"/>
    <w:rsid w:val="00E47DFB"/>
    <w:rsid w:val="00EE50C3"/>
    <w:rsid w:val="00F0113B"/>
    <w:rsid w:val="00F23295"/>
    <w:rsid w:val="00F634B8"/>
    <w:rsid w:val="00F8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34C9E"/>
  <w15:docId w15:val="{BB2EA01C-EC06-4DA0-A798-38D9D4D83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CB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">
    <w:name w:val="Без интервала1"/>
    <w:rsid w:val="00873CB0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table" w:styleId="a4">
    <w:name w:val="Table Grid"/>
    <w:basedOn w:val="a1"/>
    <w:uiPriority w:val="59"/>
    <w:rsid w:val="00565B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C3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3C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9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16</cp:revision>
  <cp:lastPrinted>2025-12-15T07:00:00Z</cp:lastPrinted>
  <dcterms:created xsi:type="dcterms:W3CDTF">2023-11-21T07:15:00Z</dcterms:created>
  <dcterms:modified xsi:type="dcterms:W3CDTF">2025-12-15T07:00:00Z</dcterms:modified>
</cp:coreProperties>
</file>