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СОГЛАСОВАНО</w:t>
      </w:r>
      <w:proofErr w:type="spellEnd"/>
      <w:proofErr w:type="gramEnd"/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зам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ачальника УПФР в г. Свободном</w:t>
      </w: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Климоуцевского сельсовета                    Амурской области</w:t>
      </w: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________Т.Н.Шайдурова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____________М.Л.Кирик</w:t>
      </w:r>
      <w:proofErr w:type="spellEnd"/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«09» января  2018 года                        «09» января2018года</w:t>
      </w:r>
    </w:p>
    <w:p w:rsidR="00610FB4" w:rsidRDefault="00610FB4" w:rsidP="00610FB4">
      <w:pPr>
        <w:spacing w:after="0" w:line="240" w:lineRule="auto"/>
        <w:rPr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РОССИЙСКАЯ ФЕДЕРАЦИЯ</w:t>
      </w: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АМУРСКАЯ ОБЛАСТЬ</w:t>
      </w: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СВОБОДНЕНСКИЙ РАЙОН</w:t>
      </w: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АДМИНИСТРАЦИЯ КЛИМОУЦЕВСКОГО СЕЛЬСОВЕТА</w:t>
      </w: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10FB4" w:rsidRDefault="00610FB4" w:rsidP="00610FB4">
      <w:pPr>
        <w:tabs>
          <w:tab w:val="left" w:pos="237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с. Климоуцы</w:t>
      </w: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09.01.2018                                                                                                   № 3</w:t>
      </w:r>
    </w:p>
    <w:p w:rsidR="00610FB4" w:rsidRDefault="00610FB4" w:rsidP="00610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стоимости услуг</w:t>
      </w:r>
    </w:p>
    <w:p w:rsidR="00610FB4" w:rsidRDefault="00610FB4" w:rsidP="00610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возмещения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специализированной</w:t>
      </w:r>
      <w:proofErr w:type="gramEnd"/>
    </w:p>
    <w:p w:rsidR="00610FB4" w:rsidRDefault="00610FB4" w:rsidP="00610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службе по вопросам похоронного дела</w:t>
      </w:r>
    </w:p>
    <w:p w:rsidR="00610FB4" w:rsidRDefault="00610FB4" w:rsidP="00610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погребению умерших граждан,</w:t>
      </w:r>
    </w:p>
    <w:p w:rsidR="00610FB4" w:rsidRDefault="00610FB4" w:rsidP="00610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имевших родственников, не работавших</w:t>
      </w:r>
    </w:p>
    <w:p w:rsidR="00610FB4" w:rsidRDefault="00610FB4" w:rsidP="00610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являющихся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пенсионерами</w:t>
      </w: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ст. ст. 9,10 ФЗ -№ 8 «О погребении и похоронном деле» от 12 января 1996 года (в ред. от 28 июля 2012 года), законом Амурской области от 21.01.2005г. № 421-ОЗ «О социальном пособии на погребение и расходах, возмещаемых специализированным службам по вопросам похоронного дела» (ред. от 23 ноября 2012 года)</w:t>
      </w:r>
      <w:proofErr w:type="gramEnd"/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стоимость услуг на 2018 год согласно гарантированному перечню услуг по погребению для возмещения специализированной службе по вопросам похоронного дела (приложение № 1) в случаях:</w:t>
      </w:r>
    </w:p>
    <w:p w:rsidR="00610FB4" w:rsidRDefault="00610FB4" w:rsidP="00610FB4">
      <w:pPr>
        <w:spacing w:after="0" w:line="240" w:lineRule="auto"/>
        <w:ind w:left="4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услуг супругу, близким родственникам, законному представителю умершего или иному лицу, взявшему на себя обязанность осуществить погребение умершего;</w:t>
      </w:r>
    </w:p>
    <w:p w:rsidR="00610FB4" w:rsidRDefault="00610FB4" w:rsidP="00610FB4">
      <w:pPr>
        <w:spacing w:after="0" w:line="240" w:lineRule="auto"/>
        <w:ind w:left="4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погребения лиц, у которых отсутствуют близкие родственники, законные представители или отсутствия у них возможности осуществить погребение;</w:t>
      </w:r>
    </w:p>
    <w:p w:rsidR="00610FB4" w:rsidRDefault="00610FB4" w:rsidP="00610FB4">
      <w:pPr>
        <w:spacing w:after="0" w:line="240" w:lineRule="auto"/>
        <w:ind w:left="4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отсутствия лиц, взявших на себя обязанность осуществить погребение умершего;</w:t>
      </w:r>
    </w:p>
    <w:p w:rsidR="00610FB4" w:rsidRDefault="00610FB4" w:rsidP="00610FB4">
      <w:pPr>
        <w:spacing w:after="0" w:line="240" w:lineRule="auto"/>
        <w:ind w:left="435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погребение умерших, личность которых не установлена органами внутренних дел в определённые законодательством Российской Федерации сроки, а также лиц без определённого места жительства.</w:t>
      </w:r>
      <w:proofErr w:type="gramEnd"/>
    </w:p>
    <w:p w:rsidR="00610FB4" w:rsidRDefault="00610FB4" w:rsidP="00610FB4">
      <w:pPr>
        <w:spacing w:after="0" w:line="240" w:lineRule="auto"/>
        <w:ind w:left="435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Т.Н.Шайдурова</w:t>
      </w: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Pr="000477BF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Утверждено:</w:t>
      </w: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Постановлением от 09.01.2016 № 3 </w:t>
      </w: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FB4" w:rsidRDefault="00610FB4" w:rsidP="00610FB4">
      <w:pPr>
        <w:spacing w:after="0" w:line="240" w:lineRule="auto"/>
        <w:ind w:left="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услуг, согласно гарантированному перечню услуг по погребению, для возмещения специализированным службам расходов по вопросам похоронного дела.</w:t>
      </w:r>
    </w:p>
    <w:p w:rsidR="00610FB4" w:rsidRDefault="00610FB4" w:rsidP="0061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594"/>
        <w:gridCol w:w="3810"/>
        <w:gridCol w:w="1471"/>
        <w:gridCol w:w="1538"/>
        <w:gridCol w:w="2158"/>
      </w:tblGrid>
      <w:tr w:rsidR="00610FB4" w:rsidTr="0037671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</w:t>
            </w:r>
          </w:p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измерения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услуг</w:t>
            </w:r>
          </w:p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Климоуцы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услуг</w:t>
            </w:r>
          </w:p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Новостепановка</w:t>
            </w:r>
          </w:p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Талали</w:t>
            </w:r>
          </w:p>
        </w:tc>
      </w:tr>
      <w:tr w:rsidR="00610FB4" w:rsidTr="0037671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5</w:t>
            </w:r>
          </w:p>
        </w:tc>
      </w:tr>
      <w:tr w:rsidR="00610FB4" w:rsidTr="0037671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необходимых документов для погребения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256,00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256,10</w:t>
            </w:r>
          </w:p>
        </w:tc>
      </w:tr>
      <w:tr w:rsidR="00610FB4" w:rsidTr="0037671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2564,50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2800,10</w:t>
            </w:r>
          </w:p>
        </w:tc>
      </w:tr>
      <w:tr w:rsidR="00610FB4" w:rsidTr="0037671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Перевозка тела (останков), умершего на кладбище (крематорий)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999,00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2750-00</w:t>
            </w:r>
          </w:p>
        </w:tc>
      </w:tr>
      <w:tr w:rsidR="00610FB4" w:rsidTr="0037671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Погребение (кремация с последующей выдачей урны с прахом)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3068,79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610F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1656-11</w:t>
            </w:r>
          </w:p>
        </w:tc>
      </w:tr>
      <w:tr w:rsidR="00610FB4" w:rsidTr="0037671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B4" w:rsidRDefault="00610FB4" w:rsidP="00376716">
            <w:pPr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B4" w:rsidRDefault="00610FB4" w:rsidP="00376716">
            <w:pPr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B4" w:rsidRDefault="00610FB4" w:rsidP="00376716">
            <w:pPr>
              <w:rPr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B4" w:rsidRDefault="00610FB4" w:rsidP="00376716">
            <w:pPr>
              <w:rPr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B4" w:rsidRDefault="00610FB4" w:rsidP="00376716">
            <w:pPr>
              <w:rPr>
                <w:sz w:val="28"/>
                <w:szCs w:val="28"/>
              </w:rPr>
            </w:pPr>
          </w:p>
        </w:tc>
      </w:tr>
      <w:tr w:rsidR="00610FB4" w:rsidTr="0037671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B4" w:rsidRDefault="00610FB4" w:rsidP="00376716">
            <w:pPr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376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610F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6888,29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B4" w:rsidRDefault="00610FB4" w:rsidP="00610F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7462-31</w:t>
            </w:r>
          </w:p>
        </w:tc>
      </w:tr>
    </w:tbl>
    <w:p w:rsidR="00610FB4" w:rsidRDefault="00610FB4" w:rsidP="00610FB4">
      <w:pPr>
        <w:spacing w:after="0"/>
        <w:rPr>
          <w:sz w:val="28"/>
          <w:szCs w:val="28"/>
        </w:rPr>
      </w:pPr>
    </w:p>
    <w:p w:rsidR="00610FB4" w:rsidRDefault="00610FB4" w:rsidP="00610FB4">
      <w:pPr>
        <w:tabs>
          <w:tab w:val="left" w:pos="53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/>
    <w:p w:rsidR="00610FB4" w:rsidRDefault="00610FB4" w:rsidP="00610FB4"/>
    <w:p w:rsidR="00610FB4" w:rsidRDefault="00610FB4" w:rsidP="00610FB4"/>
    <w:p w:rsidR="00610FB4" w:rsidRDefault="00610FB4" w:rsidP="00610FB4"/>
    <w:p w:rsidR="00610FB4" w:rsidRDefault="00610FB4" w:rsidP="00610FB4"/>
    <w:p w:rsidR="00163C0D" w:rsidRDefault="00163C0D"/>
    <w:sectPr w:rsidR="00163C0D" w:rsidSect="00726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8B1E24"/>
    <w:multiLevelType w:val="hybridMultilevel"/>
    <w:tmpl w:val="116CDC06"/>
    <w:lvl w:ilvl="0" w:tplc="045CA04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610FB4"/>
    <w:rsid w:val="000477BF"/>
    <w:rsid w:val="00163C0D"/>
    <w:rsid w:val="00610FB4"/>
    <w:rsid w:val="006B02A1"/>
    <w:rsid w:val="009A0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0F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2018-01-24T02:43:00Z</cp:lastPrinted>
  <dcterms:created xsi:type="dcterms:W3CDTF">2018-01-11T02:42:00Z</dcterms:created>
  <dcterms:modified xsi:type="dcterms:W3CDTF">2018-01-24T02:43:00Z</dcterms:modified>
</cp:coreProperties>
</file>