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81" w:rsidRDefault="00471481" w:rsidP="00471481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71481" w:rsidRDefault="00471481" w:rsidP="00471481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71481" w:rsidRDefault="00471481" w:rsidP="00471481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71481" w:rsidRDefault="00471481" w:rsidP="00471481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471481" w:rsidRDefault="00471481" w:rsidP="00471481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471481" w:rsidRDefault="00471481" w:rsidP="00471481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471481" w:rsidRDefault="00471481" w:rsidP="00471481">
      <w:pPr>
        <w:pStyle w:val="a5"/>
        <w:rPr>
          <w:b/>
          <w:sz w:val="28"/>
          <w:szCs w:val="28"/>
        </w:rPr>
      </w:pPr>
    </w:p>
    <w:p w:rsidR="00471481" w:rsidRDefault="00471481" w:rsidP="004714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71481" w:rsidRDefault="00471481" w:rsidP="0047148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471481" w:rsidRDefault="00471481" w:rsidP="0047148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1481" w:rsidRDefault="00471481" w:rsidP="004714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 № 41</w:t>
      </w:r>
    </w:p>
    <w:p w:rsidR="00471481" w:rsidRDefault="00471481" w:rsidP="004714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схемы</w:t>
      </w:r>
    </w:p>
    <w:p w:rsidR="00471481" w:rsidRDefault="00471481" w:rsidP="004714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расположения земельного участка</w:t>
      </w:r>
    </w:p>
    <w:p w:rsidR="00471481" w:rsidRDefault="00471481" w:rsidP="004714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кадастровом плане </w:t>
      </w:r>
    </w:p>
    <w:p w:rsidR="00471481" w:rsidRDefault="00471481" w:rsidP="004714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кадастрового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1481" w:rsidRDefault="00471481" w:rsidP="004714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квартала 28:21:010701</w:t>
      </w:r>
    </w:p>
    <w:p w:rsidR="00471481" w:rsidRDefault="00471481" w:rsidP="004714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1481" w:rsidRDefault="00471481" w:rsidP="00471481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71481" w:rsidRDefault="00471481" w:rsidP="00471481">
      <w:pPr>
        <w:pStyle w:val="a3"/>
        <w:ind w:firstLine="360"/>
        <w:rPr>
          <w:szCs w:val="28"/>
        </w:rPr>
      </w:pPr>
      <w:r>
        <w:rPr>
          <w:color w:val="000000"/>
          <w:szCs w:val="28"/>
        </w:rPr>
        <w:t xml:space="preserve">          </w:t>
      </w:r>
      <w:r>
        <w:rPr>
          <w:szCs w:val="28"/>
        </w:rPr>
        <w:t>В соответствии со статьями 68, 69 Земельного кодекса Российской Федерации, пунктом 2 статьи 3.3 Федерального закона от 25.10.2001 № 137-ФЗ «О введении в действие Земельного кодекса Российской Федерации», статьями 3, 15 Федерального закона от 18.06.2001 № 78-ФЗ «О землеустройстве», ст. 38 Федерального закона от 24.07.2007  № 221-ФЗ «О государственном кадастре недвижимости»,</w:t>
      </w:r>
    </w:p>
    <w:p w:rsidR="00471481" w:rsidRDefault="00471481" w:rsidP="00471481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в л я ю:</w:t>
      </w:r>
    </w:p>
    <w:p w:rsidR="00471481" w:rsidRDefault="00471481" w:rsidP="00471481">
      <w:pPr>
        <w:pStyle w:val="a3"/>
        <w:numPr>
          <w:ilvl w:val="0"/>
          <w:numId w:val="1"/>
        </w:numPr>
        <w:jc w:val="left"/>
        <w:rPr>
          <w:szCs w:val="28"/>
        </w:rPr>
      </w:pPr>
      <w:r>
        <w:rPr>
          <w:szCs w:val="28"/>
        </w:rPr>
        <w:t xml:space="preserve">Утвердить схему расположения земельного участка на кадастровом плане территории кадастрового квартала 28:21:010701, расположенного  по адресу: </w:t>
      </w:r>
      <w:proofErr w:type="gramStart"/>
      <w:r>
        <w:rPr>
          <w:szCs w:val="28"/>
        </w:rPr>
        <w:t xml:space="preserve">Амурская область, Свободненский район, с. Климоуцы,  ул. Косова, из категории земель – земли населенных пунктов, площадью 815 кв.м., разрешенное использование: зона культурное развитие, согласно приложению.  </w:t>
      </w:r>
      <w:proofErr w:type="gramEnd"/>
    </w:p>
    <w:p w:rsidR="00471481" w:rsidRDefault="00471481" w:rsidP="00471481">
      <w:pPr>
        <w:pStyle w:val="a3"/>
        <w:ind w:firstLine="708"/>
        <w:rPr>
          <w:szCs w:val="28"/>
        </w:rPr>
      </w:pPr>
      <w:r>
        <w:rPr>
          <w:szCs w:val="28"/>
        </w:rPr>
        <w:t>2. Доступ к земельному участку обеспечен через земельный участок общего пользования (ЗОП).</w:t>
      </w:r>
    </w:p>
    <w:p w:rsidR="00471481" w:rsidRDefault="00471481" w:rsidP="004714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1481" w:rsidRDefault="00471481" w:rsidP="004714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481" w:rsidRDefault="00471481" w:rsidP="004714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481" w:rsidRDefault="00471481" w:rsidP="004714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Т.Н. Шайдурова</w:t>
      </w:r>
    </w:p>
    <w:p w:rsidR="00471481" w:rsidRDefault="00471481" w:rsidP="00471481">
      <w:pPr>
        <w:jc w:val="both"/>
        <w:rPr>
          <w:sz w:val="24"/>
          <w:szCs w:val="20"/>
        </w:rPr>
      </w:pPr>
    </w:p>
    <w:sectPr w:rsidR="00471481" w:rsidSect="00FB2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87F02"/>
    <w:multiLevelType w:val="hybridMultilevel"/>
    <w:tmpl w:val="8CF8B0F2"/>
    <w:lvl w:ilvl="0" w:tplc="4EF2FF7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471481"/>
    <w:rsid w:val="00471481"/>
    <w:rsid w:val="00C84932"/>
    <w:rsid w:val="00DD0F2C"/>
    <w:rsid w:val="00FB2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714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471481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Subtitle"/>
    <w:basedOn w:val="a"/>
    <w:link w:val="a6"/>
    <w:qFormat/>
    <w:rsid w:val="00471481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6">
    <w:name w:val="Подзаголовок Знак"/>
    <w:basedOn w:val="a0"/>
    <w:link w:val="a5"/>
    <w:rsid w:val="00471481"/>
    <w:rPr>
      <w:rFonts w:ascii="Times New Roman" w:eastAsia="Times New Roman" w:hAnsi="Times New Roman" w:cs="Times New Roman"/>
      <w:sz w:val="36"/>
      <w:szCs w:val="24"/>
    </w:rPr>
  </w:style>
  <w:style w:type="paragraph" w:customStyle="1" w:styleId="1">
    <w:name w:val="Без интервала1"/>
    <w:rsid w:val="00471481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6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2017-08-19T03:25:00Z</cp:lastPrinted>
  <dcterms:created xsi:type="dcterms:W3CDTF">2017-08-08T06:06:00Z</dcterms:created>
  <dcterms:modified xsi:type="dcterms:W3CDTF">2017-08-19T03:26:00Z</dcterms:modified>
</cp:coreProperties>
</file>